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2D" w:rsidRPr="00B1232D" w:rsidRDefault="00B1232D" w:rsidP="00B1232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1232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Hi Bob</w:t>
      </w:r>
    </w:p>
    <w:p w:rsidR="009344E9" w:rsidRDefault="009344E9" w:rsidP="009344E9">
      <w:pPr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I gonna have supper in a minute.  </w:t>
      </w:r>
      <w:r>
        <w:rPr>
          <w:rStyle w:val="contextualextensionhighlight"/>
          <w:rFonts w:ascii="Verdana" w:hAnsi="Verdana"/>
          <w:color w:val="8D398F"/>
          <w:sz w:val="20"/>
          <w:szCs w:val="20"/>
          <w:bdr w:val="none" w:sz="0" w:space="0" w:color="auto" w:frame="1"/>
        </w:rPr>
        <w:t>I'll call you after supper if that's ok.</w:t>
      </w:r>
      <w:r>
        <w:rPr>
          <w:rFonts w:ascii="Verdana" w:hAnsi="Verdana"/>
          <w:color w:val="212121"/>
          <w:sz w:val="20"/>
          <w:szCs w:val="20"/>
        </w:rPr>
        <w:t>  Also I haven't had a chance to try the repository again.  </w:t>
      </w:r>
    </w:p>
    <w:p w:rsidR="009344E9" w:rsidRDefault="009344E9" w:rsidP="009344E9">
      <w:pPr>
        <w:rPr>
          <w:rFonts w:ascii="Verdana" w:hAnsi="Verdana"/>
          <w:color w:val="212121"/>
          <w:sz w:val="20"/>
          <w:szCs w:val="20"/>
        </w:rPr>
      </w:pPr>
    </w:p>
    <w:p w:rsidR="009344E9" w:rsidRDefault="009344E9" w:rsidP="009344E9">
      <w:pPr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Bob</w:t>
      </w:r>
    </w:p>
    <w:p w:rsidR="009344E9" w:rsidRDefault="009344E9" w:rsidP="009344E9">
      <w:pPr>
        <w:rPr>
          <w:rFonts w:ascii="&amp;quot" w:hAnsi="&amp;quot"/>
          <w:color w:val="212121"/>
          <w:sz w:val="23"/>
          <w:szCs w:val="23"/>
        </w:rPr>
      </w:pPr>
    </w:p>
    <w:p w:rsidR="009344E9" w:rsidRDefault="009344E9" w:rsidP="009344E9">
      <w:pPr>
        <w:rPr>
          <w:rFonts w:ascii="&amp;quot" w:hAnsi="&amp;quot"/>
          <w:color w:val="212121"/>
          <w:sz w:val="23"/>
          <w:szCs w:val="23"/>
        </w:rPr>
      </w:pPr>
      <w:r>
        <w:rPr>
          <w:rFonts w:ascii="&amp;quot" w:hAnsi="&amp;quot"/>
          <w:color w:val="212121"/>
          <w:sz w:val="23"/>
          <w:szCs w:val="23"/>
        </w:rPr>
        <w:t>On Mon, Jan 15, 2018 at 5:24 PM, Sallie Hutchinson &lt;</w:t>
      </w:r>
      <w:hyperlink r:id="rId5" w:tgtFrame="_blank" w:history="1">
        <w:r>
          <w:rPr>
            <w:rStyle w:val="Hyperlink"/>
            <w:rFonts w:ascii="&amp;quot" w:hAnsi="&amp;quot"/>
            <w:color w:val="0066CC"/>
            <w:sz w:val="23"/>
            <w:szCs w:val="23"/>
          </w:rPr>
          <w:t>vStarSal@hotmail.com</w:t>
        </w:r>
      </w:hyperlink>
      <w:r>
        <w:rPr>
          <w:rFonts w:ascii="&amp;quot" w:hAnsi="&amp;quot"/>
          <w:color w:val="212121"/>
          <w:sz w:val="23"/>
          <w:szCs w:val="23"/>
        </w:rPr>
        <w:t>&gt; wrote:</w:t>
      </w: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 Bob</w:t>
      </w: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see my new questions in yellow.  Sorry to keep asking, but I just want to make sure I have the correct requirements.</w:t>
      </w: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By the way, did you get the svn issue figured out?</w:t>
      </w: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Thanks,</w:t>
      </w:r>
    </w:p>
    <w:p w:rsidR="009344E9" w:rsidRDefault="009344E9" w:rsidP="009344E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Sallie</w:t>
      </w:r>
    </w:p>
    <w:p w:rsidR="009344E9" w:rsidRDefault="009344E9" w:rsidP="009344E9">
      <w:pPr>
        <w:spacing w:after="240"/>
        <w:rPr>
          <w:rFonts w:ascii="Calibri" w:hAnsi="Calibri" w:cs="Calibri"/>
          <w:color w:val="000000"/>
        </w:rPr>
      </w:pPr>
    </w:p>
    <w:p w:rsidR="009344E9" w:rsidRDefault="009344E9" w:rsidP="009344E9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pict>
          <v:rect id="_x0000_i1025" style="width:667.7pt;height:1.5pt" o:hrpct="0" o:hralign="center" o:hrstd="t" o:hr="t" fillcolor="#a0a0a0" stroked="f"/>
        </w:pict>
      </w:r>
    </w:p>
    <w:p w:rsidR="009344E9" w:rsidRDefault="009344E9" w:rsidP="009344E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From:</w:t>
      </w:r>
      <w:r>
        <w:rPr>
          <w:rFonts w:ascii="Calibri" w:hAnsi="Calibri" w:cs="Calibri"/>
          <w:color w:val="000000"/>
        </w:rPr>
        <w:t xml:space="preserve"> Robert Dutil &lt;</w:t>
      </w:r>
      <w:hyperlink r:id="rId6" w:tgtFrame="_blank" w:history="1">
        <w:r>
          <w:rPr>
            <w:rStyle w:val="Hyperlink"/>
            <w:rFonts w:ascii="Calibri" w:hAnsi="Calibri" w:cs="Calibri"/>
          </w:rPr>
          <w:t>bobdutil@gmail.com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Monday, January 15, 2018 3:31 PM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Sallie Hutchinson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Subject:</w:t>
      </w:r>
      <w:r>
        <w:rPr>
          <w:rFonts w:ascii="Calibri" w:hAnsi="Calibri" w:cs="Calibri"/>
          <w:color w:val="000000"/>
        </w:rPr>
        <w:t xml:space="preserve"> Re: fyer buttons </w:t>
      </w:r>
    </w:p>
    <w:p w:rsidR="009344E9" w:rsidRDefault="009344E9" w:rsidP="009344E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344E9" w:rsidRDefault="009344E9" w:rsidP="009344E9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Hi Sallie,</w:t>
      </w:r>
    </w:p>
    <w:p w:rsidR="009344E9" w:rsidRDefault="009344E9" w:rsidP="009344E9">
      <w:pPr>
        <w:rPr>
          <w:rFonts w:ascii="Verdana" w:hAnsi="Verdana" w:cs="Calibri"/>
          <w:color w:val="000000"/>
          <w:sz w:val="20"/>
          <w:szCs w:val="20"/>
        </w:rPr>
      </w:pP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Wingdings" w:hAnsi="Wingdings" w:cs="Calibri"/>
          <w:color w:val="000000"/>
        </w:rPr>
        <w:t></w:t>
      </w:r>
      <w:r>
        <w:rPr>
          <w:rFonts w:ascii="&amp;quot" w:hAnsi="&amp;quot" w:cs="Calibri"/>
          <w:color w:val="000000"/>
          <w:sz w:val="15"/>
          <w:szCs w:val="15"/>
        </w:rPr>
        <w:t>  </w:t>
      </w:r>
      <w:r>
        <w:rPr>
          <w:rFonts w:ascii="&amp;quot" w:hAnsi="&amp;quot" w:cs="Calibri"/>
          <w:color w:val="000000"/>
          <w:sz w:val="27"/>
          <w:szCs w:val="27"/>
        </w:rPr>
        <w:t>[</w:t>
      </w:r>
      <w:r>
        <w:rPr>
          <w:rFonts w:ascii="&amp;quot" w:hAnsi="&amp;quot" w:cs="Calibri"/>
          <w:color w:val="CC0000"/>
          <w:sz w:val="27"/>
          <w:szCs w:val="27"/>
          <w:shd w:val="clear" w:color="auto" w:fill="FFFFFF"/>
        </w:rPr>
        <w:t>BOB]</w:t>
      </w:r>
      <w:r>
        <w:rPr>
          <w:rFonts w:ascii="&amp;quot" w:hAnsi="&amp;quot" w:cs="Calibri"/>
          <w:color w:val="CC0000"/>
          <w:sz w:val="14"/>
          <w:szCs w:val="14"/>
          <w:shd w:val="clear" w:color="auto" w:fill="FFFFFF"/>
        </w:rPr>
        <w:t xml:space="preserve">  </w:t>
      </w:r>
      <w:r>
        <w:rPr>
          <w:rFonts w:ascii="&amp;quot" w:hAnsi="&amp;quot" w:cs="Calibri"/>
          <w:color w:val="CC0000"/>
          <w:sz w:val="27"/>
          <w:szCs w:val="27"/>
          <w:shd w:val="clear" w:color="auto" w:fill="FFFFFF"/>
        </w:rPr>
        <w:t>This function is not needed anymore because phpRunner already has "Add New" in their grid.</w:t>
      </w: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7"/>
          <w:szCs w:val="27"/>
          <w:shd w:val="clear" w:color="auto" w:fill="FFFF00"/>
        </w:rPr>
        <w:t>If a user wants to add a new FYER group without copying any data, I see from your comment below that they will be doing that on the FYER group page instead of on this window.</w:t>
      </w: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user clicks Make New FYER Group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Fields that were filled in automatically, based on which client was anchored on, are cleared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The user enters all data then clicks (Make Copy to submit the data)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This new group is inserted into the fyer_group table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Nothing gets written to tblwhatif since this is an entirely new fyer_group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Wingdings" w:hAnsi="Wingdings" w:cs="Calibri"/>
          <w:color w:val="000000"/>
        </w:rPr>
        <w:t></w:t>
      </w:r>
      <w:r>
        <w:rPr>
          <w:rFonts w:ascii="&amp;quot" w:hAnsi="&amp;quot" w:cs="Calibri"/>
          <w:color w:val="000000"/>
          <w:sz w:val="14"/>
          <w:szCs w:val="14"/>
        </w:rPr>
        <w:t>  </w:t>
      </w:r>
      <w:r>
        <w:rPr>
          <w:rFonts w:ascii="Calibri" w:hAnsi="Calibri" w:cs="Calibri"/>
          <w:color w:val="000000"/>
        </w:rPr>
        <w:t xml:space="preserve">If user clicks Make Copy </w:t>
      </w:r>
      <w:r>
        <w:rPr>
          <w:rFonts w:ascii="Calibri" w:hAnsi="Calibri" w:cs="Calibri"/>
          <w:color w:val="CC0000"/>
        </w:rPr>
        <w:t>[BOB] No 1 is not really needed.  User could just select the Make New FYER page, fill in the field, hit submit and then the SQL statements would run to make a new FYER Group record, and then a new FYER Workspace (tblWhatif) record set.</w:t>
      </w: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00"/>
        </w:rPr>
        <w:t>Are you saying that we don't need a Make Copy either? or is your comment attached to the wrong list item?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Verdana" w:hAnsi="Verdana" w:cs="Calibri"/>
          <w:color w:val="000000"/>
        </w:rPr>
        <w:t> </w:t>
      </w: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Wingdings" w:hAnsi="Wingdings" w:cs="Calibri"/>
          <w:color w:val="000000"/>
        </w:rPr>
        <w:t></w:t>
      </w:r>
      <w:r>
        <w:rPr>
          <w:rFonts w:ascii="&amp;quot" w:hAnsi="&amp;quot" w:cs="Calibri"/>
          <w:color w:val="000000"/>
          <w:sz w:val="14"/>
          <w:szCs w:val="14"/>
        </w:rPr>
        <w:t>  </w:t>
      </w:r>
      <w:r>
        <w:rPr>
          <w:rFonts w:ascii="Calibri" w:hAnsi="Calibri" w:cs="Calibri"/>
          <w:color w:val="000000"/>
        </w:rPr>
        <w:t>If user clicks Make Copy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lastRenderedPageBreak/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All fields were populated, on window open, with the data from the most current Final record for the anchored client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User entered a New Save Name, changed year and possibly other values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User Clicks (the Make Copy button)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This modified record is inserted into the fyer_group table and the original record is NOT modified.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All records in tblwhatif for the old save name will be copied and inserted into tblwhatif, but will have the new save_name_id. (The only diff between the old and new records in this table will be the save_name_id).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Wingdings" w:hAnsi="Wingdings" w:cs="Calibri"/>
          <w:color w:val="000000"/>
        </w:rPr>
        <w:t></w:t>
      </w:r>
      <w:r>
        <w:rPr>
          <w:rFonts w:ascii="&amp;quot" w:hAnsi="&amp;quot" w:cs="Calibri"/>
          <w:color w:val="000000"/>
          <w:sz w:val="14"/>
          <w:szCs w:val="14"/>
        </w:rPr>
        <w:t>  </w:t>
      </w:r>
      <w:r>
        <w:rPr>
          <w:rFonts w:ascii="Calibri" w:hAnsi="Calibri" w:cs="Calibri"/>
          <w:color w:val="000000"/>
        </w:rPr>
        <w:t>If user clicks Copy &amp; Update Existing FYER - (The same will happen as for Make Copy + other operations)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All fields were populated, on window open, with the data from the most current Final record for the anchored client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User entered a New Save Name, changed year and possibly other values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User Clicks (the Copy &amp; Update Existing FYER button)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This modified record is inserted into the fyer_group table and the original record is NOT modified.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All records in tblwhatif for the old save name will be copied and inserted into tblwhatif, but will have the new save_name_id.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The vol and cpc fields for the new fyer_group will be updated to null in the tblwhatif table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The only diff between the old and new records in this table will be the save_name_id, vol, and cpc fields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Yes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</w:rPr>
        <w:t>o</w:t>
      </w:r>
      <w:r>
        <w:rPr>
          <w:rFonts w:ascii="&amp;quot" w:hAnsi="&amp;quot" w:cs="Calibri"/>
          <w:color w:val="000000"/>
          <w:sz w:val="14"/>
          <w:szCs w:val="14"/>
        </w:rPr>
        <w:t>   </w:t>
      </w:r>
      <w:r>
        <w:rPr>
          <w:rFonts w:ascii="Calibri" w:hAnsi="Calibri" w:cs="Calibri"/>
          <w:color w:val="000000"/>
        </w:rPr>
        <w:t>There will be CRUD operations to the </w:t>
      </w:r>
      <w:r>
        <w:rPr>
          <w:rFonts w:ascii="Consolas" w:hAnsi="Consolas" w:cs="Calibri"/>
          <w:color w:val="000000"/>
          <w:sz w:val="20"/>
          <w:szCs w:val="20"/>
        </w:rPr>
        <w:t>Get1stYearEquip_Features</w:t>
      </w:r>
      <w:r>
        <w:rPr>
          <w:rFonts w:ascii="Calibri" w:hAnsi="Calibri" w:cs="Calibri"/>
          <w:color w:val="000000"/>
        </w:rPr>
        <w:t> table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I'll have to think about this one.  I don't think so.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B4000"/>
          <w:shd w:val="clear" w:color="auto" w:fill="FFFF00"/>
        </w:rPr>
        <w:t>I don't see this table in our test db, but the query was on the Trello attachment.</w:t>
      </w:r>
    </w:p>
    <w:p w:rsidR="009344E9" w:rsidRDefault="009344E9" w:rsidP="009344E9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</w:rPr>
      </w:pPr>
    </w:p>
    <w:p w:rsidR="009344E9" w:rsidRDefault="009344E9" w:rsidP="009344E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Wingdings" w:hAnsi="Wingdings" w:cs="Calibri"/>
          <w:color w:val="000000"/>
        </w:rPr>
        <w:t></w:t>
      </w:r>
      <w:r>
        <w:rPr>
          <w:rFonts w:ascii="&amp;quot" w:hAnsi="&amp;quot" w:cs="Calibri"/>
          <w:color w:val="000000"/>
          <w:sz w:val="14"/>
          <w:szCs w:val="14"/>
        </w:rPr>
        <w:t>  </w:t>
      </w:r>
      <w:r>
        <w:rPr>
          <w:rFonts w:ascii="Calibri" w:hAnsi="Calibri" w:cs="Calibri"/>
          <w:color w:val="000000"/>
        </w:rPr>
        <w:t>What does the Import Machine Details do?</w:t>
      </w:r>
    </w:p>
    <w:p w:rsidR="009344E9" w:rsidRDefault="009344E9" w:rsidP="009344E9">
      <w:pPr>
        <w:pStyle w:val="NormalWeb"/>
        <w:spacing w:before="0" w:beforeAutospacing="0" w:after="16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CC0000"/>
        </w:rPr>
        <w:t>[BOB] This is not needed right now.  It will import data from the Current Machines table to the tblWhatif when they are ready to create a new contract.  We will add this feature somewhere else later.</w:t>
      </w:r>
      <w:bookmarkStart w:id="0" w:name="_GoBack"/>
      <w:bookmarkEnd w:id="0"/>
    </w:p>
    <w:sectPr w:rsidR="009344E9" w:rsidSect="00FB0DE5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B5509"/>
    <w:multiLevelType w:val="hybridMultilevel"/>
    <w:tmpl w:val="04022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A6"/>
    <w:rsid w:val="001B289C"/>
    <w:rsid w:val="001B2C3C"/>
    <w:rsid w:val="00363C06"/>
    <w:rsid w:val="003B1076"/>
    <w:rsid w:val="006775BB"/>
    <w:rsid w:val="006F634D"/>
    <w:rsid w:val="009344E9"/>
    <w:rsid w:val="00B1232D"/>
    <w:rsid w:val="00FB0DE5"/>
    <w:rsid w:val="00FC4EA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6EA0"/>
  <w15:chartTrackingRefBased/>
  <w15:docId w15:val="{8C486B2A-C1CD-45D9-AEEF-FA790366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E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9344E9"/>
  </w:style>
  <w:style w:type="character" w:styleId="Hyperlink">
    <w:name w:val="Hyperlink"/>
    <w:basedOn w:val="DefaultParagraphFont"/>
    <w:uiPriority w:val="99"/>
    <w:semiHidden/>
    <w:unhideWhenUsed/>
    <w:rsid w:val="00934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1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2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803">
                                  <w:blockQuote w:val="1"/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9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8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57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7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7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7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78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2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95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32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0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551685">
                                                                      <w:blockQuote w:val="1"/>
                                                                      <w:marLeft w:val="8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66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675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2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62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6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04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9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598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58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75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247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466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897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83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0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8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1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56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12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dutil@gmail.com" TargetMode="External"/><Relationship Id="rId5" Type="http://schemas.openxmlformats.org/officeDocument/2006/relationships/hyperlink" Target="mailto:vStarSa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2018-01-15T18:53:00Z</dcterms:created>
  <dcterms:modified xsi:type="dcterms:W3CDTF">2018-01-16T00:19:00Z</dcterms:modified>
</cp:coreProperties>
</file>