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FF32A8"/>
    <w:p w:rsidR="00900979" w:rsidRDefault="008D3309">
      <w:bookmarkStart w:id="0" w:name="_GoBack"/>
      <w:r>
        <w:rPr>
          <w:noProof/>
        </w:rPr>
        <w:drawing>
          <wp:inline distT="0" distB="0" distL="0" distR="0" wp14:anchorId="1733F5AF" wp14:editId="3F60642D">
            <wp:extent cx="7223760" cy="42881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1267E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SELECT Machine_Archive.org_id_ma,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organization.org_name,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organization.ClientSince,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organization.PriorVolume,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organization.PriorCPC,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Current Volume</w:t>
      </w:r>
      <w:r w:rsidR="00D200F4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*</w:t>
      </w:r>
      <w:r w:rsidR="00D200F4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 xml:space="preserve">PriorCPC AS </w:t>
      </w:r>
      <w:r w:rsidR="00D200F4">
        <w:rPr>
          <w:rFonts w:ascii="Consolas" w:hAnsi="Consolas"/>
          <w:color w:val="000000"/>
          <w:sz w:val="20"/>
          <w:szCs w:val="20"/>
        </w:rPr>
        <w:t>p</w:t>
      </w:r>
      <w:r>
        <w:rPr>
          <w:rFonts w:ascii="Consolas" w:hAnsi="Consolas"/>
          <w:color w:val="000000"/>
          <w:sz w:val="20"/>
          <w:szCs w:val="20"/>
        </w:rPr>
        <w:t>rior</w:t>
      </w:r>
      <w:r w:rsidR="00D200F4">
        <w:rPr>
          <w:rFonts w:ascii="Consolas" w:hAnsi="Consolas"/>
          <w:color w:val="000000"/>
          <w:sz w:val="20"/>
          <w:szCs w:val="20"/>
        </w:rPr>
        <w:t>_c</w:t>
      </w:r>
      <w:r>
        <w:rPr>
          <w:rFonts w:ascii="Consolas" w:hAnsi="Consolas"/>
          <w:color w:val="000000"/>
          <w:sz w:val="20"/>
          <w:szCs w:val="20"/>
        </w:rPr>
        <w:t>ost,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Sum(End</w:t>
      </w:r>
      <w:r w:rsidR="00D200F4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-</w:t>
      </w:r>
      <w:r w:rsidR="00D200F4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 xml:space="preserve">Begin) AS </w:t>
      </w:r>
      <w:r w:rsidR="00D200F4">
        <w:rPr>
          <w:rFonts w:ascii="Consolas" w:hAnsi="Consolas"/>
          <w:color w:val="000000"/>
          <w:sz w:val="20"/>
          <w:szCs w:val="20"/>
        </w:rPr>
        <w:t>c</w:t>
      </w:r>
      <w:r>
        <w:rPr>
          <w:rFonts w:ascii="Consolas" w:hAnsi="Consolas"/>
          <w:color w:val="000000"/>
          <w:sz w:val="20"/>
          <w:szCs w:val="20"/>
        </w:rPr>
        <w:t>urrent</w:t>
      </w:r>
      <w:r w:rsidR="00D200F4">
        <w:rPr>
          <w:rFonts w:ascii="Consolas" w:hAnsi="Consolas"/>
          <w:color w:val="000000"/>
          <w:sz w:val="20"/>
          <w:szCs w:val="20"/>
        </w:rPr>
        <w:t>_v</w:t>
      </w:r>
      <w:r>
        <w:rPr>
          <w:rFonts w:ascii="Consolas" w:hAnsi="Consolas"/>
          <w:color w:val="000000"/>
          <w:sz w:val="20"/>
          <w:szCs w:val="20"/>
        </w:rPr>
        <w:t>olume,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AR_SPC Service Supply Current Cost.Current Black Cost AS </w:t>
      </w:r>
      <w:r w:rsidR="00D200F4">
        <w:rPr>
          <w:rFonts w:ascii="Consolas" w:hAnsi="Consolas"/>
          <w:color w:val="000000"/>
          <w:sz w:val="20"/>
          <w:szCs w:val="20"/>
        </w:rPr>
        <w:t>c</w:t>
      </w:r>
      <w:r>
        <w:rPr>
          <w:rFonts w:ascii="Consolas" w:hAnsi="Consolas"/>
          <w:color w:val="000000"/>
          <w:sz w:val="20"/>
          <w:szCs w:val="20"/>
        </w:rPr>
        <w:t>urrent</w:t>
      </w:r>
      <w:r w:rsidR="00D200F4">
        <w:rPr>
          <w:rFonts w:ascii="Consolas" w:hAnsi="Consolas"/>
          <w:color w:val="000000"/>
          <w:sz w:val="20"/>
          <w:szCs w:val="20"/>
        </w:rPr>
        <w:t>_c</w:t>
      </w:r>
      <w:r>
        <w:rPr>
          <w:rFonts w:ascii="Consolas" w:hAnsi="Consolas"/>
          <w:color w:val="000000"/>
          <w:sz w:val="20"/>
          <w:szCs w:val="20"/>
        </w:rPr>
        <w:t>ost,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AR_SPC Service Supply Current Cost.Current Black Cost,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Get Average CPC 03.TotalCost, Get Average CPC 03.AverageCPC AS </w:t>
      </w:r>
      <w:r w:rsidR="00D200F4">
        <w:rPr>
          <w:rFonts w:ascii="Consolas" w:hAnsi="Consolas"/>
          <w:color w:val="000000"/>
          <w:sz w:val="20"/>
          <w:szCs w:val="20"/>
        </w:rPr>
        <w:t>c</w:t>
      </w:r>
      <w:r>
        <w:rPr>
          <w:rFonts w:ascii="Consolas" w:hAnsi="Consolas"/>
          <w:color w:val="000000"/>
          <w:sz w:val="20"/>
          <w:szCs w:val="20"/>
        </w:rPr>
        <w:t>urrent</w:t>
      </w:r>
      <w:r w:rsidR="00D200F4">
        <w:rPr>
          <w:rFonts w:ascii="Consolas" w:hAnsi="Consolas"/>
          <w:color w:val="000000"/>
          <w:sz w:val="20"/>
          <w:szCs w:val="20"/>
        </w:rPr>
        <w:t>_cpc</w:t>
      </w:r>
      <w:r>
        <w:rPr>
          <w:rFonts w:ascii="Consolas" w:hAnsi="Consolas"/>
          <w:color w:val="000000"/>
          <w:sz w:val="20"/>
          <w:szCs w:val="20"/>
        </w:rPr>
        <w:t>,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Cost Savings</w:t>
      </w:r>
      <w:r w:rsidR="00D200F4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*</w:t>
      </w:r>
      <w:r w:rsidR="00D200F4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5 AS 5 Year Savings, DateDiff("yyyy",</w:t>
      </w:r>
      <w:r w:rsidR="00D200F4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[ClientSince] ,Now()) AS Client_Yrs,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Left(lkp_school_year.school_year,5) &amp; "" &amp; Right([lkp_school_year].[school_year] ,2) AS [School YearLabel],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[Cost Savings]*[Client_Yrs] AS [District Savings],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[Prior Cost]-[TotalCost] AS [Cost Savings],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organization.ClientSince</w:t>
      </w:r>
    </w:p>
    <w:p w:rsidR="00D200F4" w:rsidRDefault="00D200F4" w:rsidP="00D200F4">
      <w:pPr>
        <w:spacing w:after="0"/>
        <w:rPr>
          <w:rFonts w:ascii="Consolas" w:hAnsi="Consolas"/>
          <w:color w:val="000000"/>
          <w:sz w:val="20"/>
          <w:szCs w:val="20"/>
        </w:rPr>
      </w:pP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FROM ((((Machine_Archive INNER JOIN organization ON Machine_Archive.org_id_ma = organization.id)</w:t>
      </w:r>
    </w:p>
    <w:p w:rsidR="00D200F4" w:rsidRDefault="00900979" w:rsidP="00D200F4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INNER JOIN buildings ON Machine_Archive.building_id_ma = buildings.id)</w:t>
      </w:r>
    </w:p>
    <w:p w:rsidR="00D200F4" w:rsidRDefault="00900979">
      <w:pPr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INNER JOIN [AR_SPC Service Supply Current Cost] ON Machine_Archive.org_id_ma = [AR_SPC Service Supply Current Cost].org_id_ma) INNER JOIN lkp_school_year ON Machine_Archive.school_year = lkp_school_year.yr_id)</w:t>
      </w:r>
    </w:p>
    <w:p w:rsidR="00D200F4" w:rsidRDefault="00900979">
      <w:pPr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INNER JOIN [Get Average CPC 03] ON Machine_Archive.org_id_ma = [Get Average CPC 03].org_id_ma</w:t>
      </w:r>
    </w:p>
    <w:p w:rsidR="00D200F4" w:rsidRDefault="00900979">
      <w:pPr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GROUP BY Machine_Archive.org_id_ma , organization.org_name , organization.PriorVolume , organization.PriorCPC , [AR_SPC Service Supply Current Cost].[Current Black Cost] , [Get Average CPC 03].TotalCost , [Get Average CPC 03].AverageCPC , DateDiff("yyyy",[ClientSince] ,Now()) , </w:t>
      </w:r>
      <w:r>
        <w:rPr>
          <w:rFonts w:ascii="Consolas" w:hAnsi="Consolas"/>
          <w:color w:val="000000"/>
          <w:sz w:val="20"/>
          <w:szCs w:val="20"/>
        </w:rPr>
        <w:lastRenderedPageBreak/>
        <w:t>Left([lkp_school_year].[school_year],5) &amp; "" &amp; Right([lkp_school_year].[school_year],2) , organization.ClientSince , Machine_Archive.school_year , organization.ClientSince</w:t>
      </w:r>
    </w:p>
    <w:p w:rsidR="00900979" w:rsidRDefault="00900979">
      <w:pPr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HAVING (((Machine_Archive.org_id_ma)=[Forms]![frmReportSavedTbls]![cmbClient]) AND ((Machine_Archive.school_year)=[Forms]![frmReportSavedTbls]![cboSchoolYear]));</w:t>
      </w:r>
    </w:p>
    <w:p w:rsidR="00925EE9" w:rsidRDefault="00925EE9">
      <w:pPr>
        <w:rPr>
          <w:rFonts w:ascii="Consolas" w:hAnsi="Consolas"/>
          <w:color w:val="000000"/>
          <w:sz w:val="20"/>
          <w:szCs w:val="20"/>
        </w:rPr>
      </w:pPr>
    </w:p>
    <w:p w:rsidR="00925EE9" w:rsidRDefault="00925EE9" w:rsidP="00925EE9">
      <w:pPr>
        <w:shd w:val="clear" w:color="auto" w:fill="FFF2CC" w:themeFill="accent4" w:themeFillTint="33"/>
        <w:rPr>
          <w:rFonts w:ascii="Consolas" w:hAnsi="Consolas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2F40D433" wp14:editId="23855FF4">
            <wp:extent cx="7092087" cy="47124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6073" cy="471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EE9" w:rsidRDefault="00925EE9">
      <w:pPr>
        <w:rPr>
          <w:rFonts w:ascii="Consolas" w:hAnsi="Consolas"/>
          <w:color w:val="000000"/>
          <w:sz w:val="20"/>
          <w:szCs w:val="20"/>
        </w:rPr>
      </w:pPr>
    </w:p>
    <w:p w:rsidR="00925EE9" w:rsidRDefault="00925EE9">
      <w:pPr>
        <w:rPr>
          <w:rFonts w:ascii="Consolas" w:hAnsi="Consolas"/>
          <w:color w:val="000000"/>
          <w:sz w:val="20"/>
          <w:szCs w:val="20"/>
        </w:rPr>
      </w:pPr>
    </w:p>
    <w:p w:rsidR="00925EE9" w:rsidRDefault="00925EE9">
      <w:pPr>
        <w:rPr>
          <w:rFonts w:ascii="Consolas" w:hAnsi="Consolas"/>
          <w:color w:val="000000"/>
          <w:sz w:val="20"/>
          <w:szCs w:val="20"/>
        </w:rPr>
      </w:pPr>
    </w:p>
    <w:p w:rsidR="00925EE9" w:rsidRDefault="00925EE9">
      <w:pPr>
        <w:rPr>
          <w:rFonts w:ascii="Consolas" w:hAnsi="Consolas"/>
          <w:color w:val="000000"/>
          <w:sz w:val="20"/>
          <w:szCs w:val="20"/>
        </w:rPr>
      </w:pPr>
    </w:p>
    <w:p w:rsidR="00925EE9" w:rsidRDefault="00925EE9">
      <w:pPr>
        <w:rPr>
          <w:rFonts w:ascii="Consolas" w:hAnsi="Consolas"/>
          <w:color w:val="000000"/>
          <w:sz w:val="20"/>
          <w:szCs w:val="20"/>
        </w:rPr>
      </w:pPr>
    </w:p>
    <w:p w:rsidR="00925EE9" w:rsidRDefault="00925EE9">
      <w:pPr>
        <w:rPr>
          <w:rFonts w:ascii="Consolas" w:hAnsi="Consolas"/>
          <w:color w:val="000000"/>
          <w:sz w:val="20"/>
          <w:szCs w:val="20"/>
        </w:rPr>
      </w:pPr>
    </w:p>
    <w:p w:rsidR="00925EE9" w:rsidRDefault="00925EE9">
      <w:pPr>
        <w:rPr>
          <w:rFonts w:ascii="Consolas" w:hAnsi="Consolas"/>
          <w:color w:val="000000"/>
          <w:sz w:val="20"/>
          <w:szCs w:val="20"/>
        </w:rPr>
      </w:pPr>
    </w:p>
    <w:p w:rsidR="00900979" w:rsidRDefault="00900979"/>
    <w:p w:rsidR="00900979" w:rsidRDefault="00900979"/>
    <w:p w:rsidR="00900979" w:rsidRDefault="00900979"/>
    <w:p w:rsidR="000E134C" w:rsidRPr="00723172" w:rsidRDefault="00900979" w:rsidP="000E134C">
      <w:pPr>
        <w:spacing w:after="0"/>
        <w:rPr>
          <w:rFonts w:ascii="Consolas" w:hAnsi="Consolas"/>
          <w:color w:val="C00000"/>
          <w:sz w:val="20"/>
          <w:szCs w:val="20"/>
        </w:rPr>
      </w:pPr>
      <w:r w:rsidRPr="00723172">
        <w:rPr>
          <w:rFonts w:ascii="Consolas" w:hAnsi="Consolas"/>
          <w:color w:val="C00000"/>
          <w:sz w:val="20"/>
          <w:szCs w:val="20"/>
        </w:rPr>
        <w:t>AR_SPC Service Supply Current Cost</w:t>
      </w:r>
    </w:p>
    <w:p w:rsidR="000E134C" w:rsidRDefault="000E134C" w:rsidP="000E134C">
      <w:pPr>
        <w:spacing w:after="0"/>
        <w:rPr>
          <w:rFonts w:ascii="Consolas" w:hAnsi="Consolas"/>
          <w:color w:val="000000"/>
          <w:sz w:val="20"/>
          <w:szCs w:val="20"/>
        </w:rPr>
      </w:pPr>
    </w:p>
    <w:p w:rsidR="000E134C" w:rsidRDefault="00900979" w:rsidP="000E134C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SELECT Sum(End</w:t>
      </w:r>
      <w:r w:rsidR="000E134C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-</w:t>
      </w:r>
      <w:r w:rsidR="000E134C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Begin)</w:t>
      </w:r>
      <w:r w:rsidR="000E134C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*</w:t>
      </w:r>
      <w:r w:rsidR="000E134C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AvgCPC AS Current Black Cost,</w:t>
      </w:r>
    </w:p>
    <w:p w:rsidR="000E134C" w:rsidRDefault="00900979" w:rsidP="000E134C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lastRenderedPageBreak/>
        <w:t>Sum((MstrEnd</w:t>
      </w:r>
      <w:r w:rsidR="00723172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-</w:t>
      </w:r>
      <w:r w:rsidR="00723172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MstrBegin)</w:t>
      </w:r>
      <w:r w:rsidR="00723172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*</w:t>
      </w:r>
      <w:r w:rsidR="00723172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NewColorCPC) AS Current Color Cost,</w:t>
      </w:r>
    </w:p>
    <w:p w:rsidR="000E134C" w:rsidRDefault="00900979" w:rsidP="000E134C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Machine_Archive.org_id_ma,</w:t>
      </w:r>
    </w:p>
    <w:p w:rsidR="000E134C" w:rsidRDefault="00900979" w:rsidP="000E134C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Sum(End</w:t>
      </w:r>
      <w:r w:rsidR="00723172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-</w:t>
      </w:r>
      <w:r w:rsidR="00723172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Begin) AS Current Black Volume,</w:t>
      </w:r>
    </w:p>
    <w:p w:rsidR="000E134C" w:rsidRDefault="00900979" w:rsidP="000E134C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Sum(MstrEnd</w:t>
      </w:r>
      <w:r w:rsidR="00723172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-</w:t>
      </w:r>
      <w:r w:rsidR="00723172"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>MstrBegin) AS Current Color Volume,</w:t>
      </w:r>
    </w:p>
    <w:p w:rsidR="000E134C" w:rsidRDefault="00900979" w:rsidP="000E134C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organization.AvgCPC</w:t>
      </w:r>
    </w:p>
    <w:p w:rsidR="000E134C" w:rsidRDefault="000E134C" w:rsidP="000E134C">
      <w:pPr>
        <w:spacing w:after="0"/>
        <w:rPr>
          <w:rFonts w:ascii="Consolas" w:hAnsi="Consolas"/>
          <w:color w:val="000000"/>
          <w:sz w:val="20"/>
          <w:szCs w:val="20"/>
        </w:rPr>
      </w:pPr>
    </w:p>
    <w:p w:rsidR="000E134C" w:rsidRDefault="00900979" w:rsidP="000E134C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FROM Machine_Archive</w:t>
      </w:r>
    </w:p>
    <w:p w:rsidR="000E134C" w:rsidRDefault="00900979" w:rsidP="000E134C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INNER JOIN local_organization ON Machine_Archive.org_id_ma = local_organization.id</w:t>
      </w:r>
    </w:p>
    <w:p w:rsidR="000E134C" w:rsidRDefault="000E134C" w:rsidP="000E134C">
      <w:pPr>
        <w:spacing w:after="0"/>
        <w:rPr>
          <w:rFonts w:ascii="Consolas" w:hAnsi="Consolas"/>
          <w:color w:val="000000"/>
          <w:sz w:val="20"/>
          <w:szCs w:val="20"/>
        </w:rPr>
      </w:pPr>
    </w:p>
    <w:p w:rsidR="000E134C" w:rsidRDefault="00900979" w:rsidP="000E134C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WHERE Machine_Archive.org_id_ma = org_id AND Machine_Archive.school_year= SchoolYear</w:t>
      </w:r>
    </w:p>
    <w:p w:rsidR="00900979" w:rsidRDefault="00900979" w:rsidP="000E134C">
      <w:pPr>
        <w:spacing w:after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GROUP BY Machine_Archive.org_id_ma , organization.AvgCPC;</w:t>
      </w:r>
    </w:p>
    <w:p w:rsidR="000E134C" w:rsidRDefault="000E134C" w:rsidP="000E134C">
      <w:pPr>
        <w:spacing w:after="0"/>
      </w:pPr>
    </w:p>
    <w:p w:rsidR="00900979" w:rsidRDefault="00900979">
      <w:r>
        <w:rPr>
          <w:noProof/>
        </w:rPr>
        <w:drawing>
          <wp:inline distT="0" distB="0" distL="0" distR="0" wp14:anchorId="4010F64B" wp14:editId="5C6D0128">
            <wp:extent cx="7223760" cy="47999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79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979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79"/>
    <w:rsid w:val="000E134C"/>
    <w:rsid w:val="001B289C"/>
    <w:rsid w:val="003B1076"/>
    <w:rsid w:val="00723172"/>
    <w:rsid w:val="008D3309"/>
    <w:rsid w:val="008F5FE3"/>
    <w:rsid w:val="00900979"/>
    <w:rsid w:val="00925EE9"/>
    <w:rsid w:val="00BE0C61"/>
    <w:rsid w:val="00D1267E"/>
    <w:rsid w:val="00D200F4"/>
    <w:rsid w:val="00EF638E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00A2"/>
  <w15:chartTrackingRefBased/>
  <w15:docId w15:val="{5CE73717-FFB9-4125-A85F-6A36126C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2</cp:revision>
  <dcterms:created xsi:type="dcterms:W3CDTF">2018-10-20T21:38:00Z</dcterms:created>
  <dcterms:modified xsi:type="dcterms:W3CDTF">2018-10-21T23:20:00Z</dcterms:modified>
</cp:coreProperties>
</file>