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40C3" w14:textId="25A33AB7" w:rsidR="00FF32A8" w:rsidRDefault="00506AF3">
      <w:r>
        <w:t>Hi Pam</w:t>
      </w:r>
    </w:p>
    <w:p w14:paraId="052B8C5F" w14:textId="0EC2EED2" w:rsidR="00506AF3" w:rsidRDefault="00A41593">
      <w:r>
        <w:t xml:space="preserve">When it was brought up at the meeting to use the billing_data_archive table to get the data needed for this report I should have thought about it a little more at the time, but after going into the table I called </w:t>
      </w:r>
      <w:r w:rsidR="00506AF3">
        <w:t xml:space="preserve">Bob and </w:t>
      </w:r>
      <w:r>
        <w:t>we</w:t>
      </w:r>
      <w:r w:rsidR="00506AF3">
        <w:t xml:space="preserve"> had an enlightening discussion last night concerning the Split Annual Report. I will list issues that we found and possible resolutions.</w:t>
      </w:r>
    </w:p>
    <w:p w14:paraId="2F355A19" w14:textId="62538CFC" w:rsidR="00506AF3" w:rsidRDefault="00506AF3" w:rsidP="00506AF3">
      <w:pPr>
        <w:pStyle w:val="ListParagraph"/>
        <w:numPr>
          <w:ilvl w:val="0"/>
          <w:numId w:val="1"/>
        </w:numPr>
      </w:pPr>
      <w:r>
        <w:t xml:space="preserve">The volume data for the </w:t>
      </w:r>
      <w:r w:rsidR="002951AD" w:rsidRPr="002951AD">
        <w:rPr>
          <w:color w:val="0070C0"/>
        </w:rPr>
        <w:t xml:space="preserve">Yearly </w:t>
      </w:r>
      <w:r w:rsidRPr="002951AD">
        <w:rPr>
          <w:color w:val="0070C0"/>
        </w:rPr>
        <w:t>PreBill</w:t>
      </w:r>
      <w:r>
        <w:t xml:space="preserve"> consists of prebilled volumes</w:t>
      </w:r>
      <w:r w:rsidR="002951AD">
        <w:t>.</w:t>
      </w:r>
    </w:p>
    <w:p w14:paraId="77BD72AF" w14:textId="7A6A1BAF" w:rsidR="002951AD" w:rsidRDefault="002951AD" w:rsidP="00506AF3">
      <w:pPr>
        <w:pStyle w:val="ListParagraph"/>
        <w:numPr>
          <w:ilvl w:val="0"/>
          <w:numId w:val="1"/>
        </w:numPr>
      </w:pPr>
      <w:r>
        <w:t xml:space="preserve">The volume data for the </w:t>
      </w:r>
      <w:r w:rsidRPr="002951AD">
        <w:rPr>
          <w:color w:val="0070C0"/>
        </w:rPr>
        <w:t>Yearly P</w:t>
      </w:r>
      <w:r w:rsidRPr="002951AD">
        <w:rPr>
          <w:color w:val="0070C0"/>
        </w:rPr>
        <w:t xml:space="preserve">rebill </w:t>
      </w:r>
      <w:r>
        <w:rPr>
          <w:color w:val="0070C0"/>
        </w:rPr>
        <w:t>R</w:t>
      </w:r>
      <w:r w:rsidRPr="002951AD">
        <w:rPr>
          <w:color w:val="0070C0"/>
        </w:rPr>
        <w:t>eport</w:t>
      </w:r>
      <w:r>
        <w:t xml:space="preserve"> comes from the billing_data_archive. There is no yearly volume data in this table. There is only projected and prebilled volume data.</w:t>
      </w:r>
    </w:p>
    <w:p w14:paraId="488CF618" w14:textId="4F6BAC24" w:rsidR="00506AF3" w:rsidRDefault="00506AF3" w:rsidP="00506AF3">
      <w:pPr>
        <w:pStyle w:val="ListParagraph"/>
        <w:numPr>
          <w:ilvl w:val="0"/>
          <w:numId w:val="1"/>
        </w:numPr>
      </w:pPr>
      <w:r>
        <w:t xml:space="preserve">The volume data for the </w:t>
      </w:r>
      <w:r w:rsidRPr="002951AD">
        <w:rPr>
          <w:color w:val="0070C0"/>
        </w:rPr>
        <w:t>Reconciliation Report</w:t>
      </w:r>
      <w:r>
        <w:t xml:space="preserve"> contains </w:t>
      </w:r>
      <w:r w:rsidRPr="00506AF3">
        <w:rPr>
          <w:b/>
          <w:bCs/>
          <w:color w:val="C00000"/>
        </w:rPr>
        <w:t>full year</w:t>
      </w:r>
      <w:r>
        <w:t xml:space="preserve"> volumes, which would also be the </w:t>
      </w:r>
      <w:r w:rsidRPr="00506AF3">
        <w:rPr>
          <w:b/>
          <w:bCs/>
          <w:color w:val="C00000"/>
        </w:rPr>
        <w:t xml:space="preserve">pre-upgrade </w:t>
      </w:r>
      <w:r>
        <w:t>volumes for the first Reconciliation of the year.</w:t>
      </w:r>
    </w:p>
    <w:p w14:paraId="72421B63" w14:textId="61D94C58" w:rsidR="00506AF3" w:rsidRDefault="00506AF3" w:rsidP="00506AF3">
      <w:pPr>
        <w:pStyle w:val="ListParagraph"/>
        <w:numPr>
          <w:ilvl w:val="0"/>
          <w:numId w:val="1"/>
        </w:numPr>
      </w:pPr>
      <w:r>
        <w:t xml:space="preserve">The volume data for the </w:t>
      </w:r>
      <w:r w:rsidRPr="002951AD">
        <w:rPr>
          <w:color w:val="0070C0"/>
        </w:rPr>
        <w:t>Reconciliation Report</w:t>
      </w:r>
      <w:r>
        <w:t xml:space="preserve"> comes from the current_devices table.</w:t>
      </w:r>
    </w:p>
    <w:p w14:paraId="1174F870" w14:textId="522C49BB" w:rsidR="002951AD" w:rsidRDefault="00506AF3" w:rsidP="00506AF3">
      <w:pPr>
        <w:pStyle w:val="ListParagraph"/>
        <w:numPr>
          <w:ilvl w:val="0"/>
          <w:numId w:val="1"/>
        </w:numPr>
      </w:pPr>
      <w:r>
        <w:t xml:space="preserve">The volume data for the </w:t>
      </w:r>
      <w:r w:rsidRPr="002951AD">
        <w:rPr>
          <w:color w:val="0070C0"/>
        </w:rPr>
        <w:t>Reconciliation Report Completed</w:t>
      </w:r>
      <w:r>
        <w:t xml:space="preserve"> comes from the Machine_Archive table.</w:t>
      </w:r>
    </w:p>
    <w:p w14:paraId="46DD9A4B" w14:textId="1056BA03" w:rsidR="00506AF3" w:rsidRDefault="00506AF3" w:rsidP="00506AF3">
      <w:pPr>
        <w:pStyle w:val="ListParagraph"/>
        <w:numPr>
          <w:ilvl w:val="0"/>
          <w:numId w:val="1"/>
        </w:numPr>
      </w:pPr>
      <w:r>
        <w:t>The Machine_Archive table contains the cpc that has been used in the Reconciliation Reports up to now, which have had correct data so far.</w:t>
      </w:r>
    </w:p>
    <w:p w14:paraId="6A2ABC29" w14:textId="2A9EBBBB" w:rsidR="00506AF3" w:rsidRDefault="00506AF3" w:rsidP="00506AF3">
      <w:pPr>
        <w:pStyle w:val="ListParagraph"/>
        <w:numPr>
          <w:ilvl w:val="0"/>
          <w:numId w:val="1"/>
        </w:numPr>
      </w:pPr>
      <w:r>
        <w:t>If the Split Annual Report is a new process and not just a new report, then the Reconciliation is still good.</w:t>
      </w:r>
    </w:p>
    <w:p w14:paraId="2694D06C" w14:textId="552E57A0" w:rsidR="00506AF3" w:rsidRDefault="00506AF3" w:rsidP="00506AF3">
      <w:pPr>
        <w:pStyle w:val="ListParagraph"/>
        <w:numPr>
          <w:ilvl w:val="0"/>
          <w:numId w:val="1"/>
        </w:numPr>
      </w:pPr>
      <w:r>
        <w:t>If the Split Annual Report is not a new process, but just a new report, then the cpc values used in the Reconciliation calculations are likely wrong</w:t>
      </w:r>
      <w:r w:rsidR="002951AD">
        <w:t xml:space="preserve"> because they are what is in Machine_Archive.</w:t>
      </w:r>
    </w:p>
    <w:p w14:paraId="064C81B0" w14:textId="1FEE8F09" w:rsidR="002951AD" w:rsidRDefault="002951AD" w:rsidP="00506AF3">
      <w:pPr>
        <w:pStyle w:val="ListParagraph"/>
        <w:numPr>
          <w:ilvl w:val="0"/>
          <w:numId w:val="1"/>
        </w:numPr>
      </w:pPr>
      <w:r>
        <w:t xml:space="preserve">If #6 is a correct statement, then to make the Split Annual Report be calculated based off cpcs that may be different between pre-upgrade and post-upgrade, we will need to add 2 columns to the </w:t>
      </w:r>
      <w:r w:rsidRPr="0073253E">
        <w:rPr>
          <w:color w:val="7030A0"/>
        </w:rPr>
        <w:t>billing_data_archive</w:t>
      </w:r>
      <w:r>
        <w:t xml:space="preserve"> table to hold the </w:t>
      </w:r>
      <w:r w:rsidRPr="002951AD">
        <w:rPr>
          <w:b/>
          <w:bCs/>
          <w:color w:val="7030A0"/>
        </w:rPr>
        <w:t>begin meter read</w:t>
      </w:r>
      <w:r>
        <w:t xml:space="preserve"> and </w:t>
      </w:r>
      <w:r w:rsidRPr="002951AD">
        <w:rPr>
          <w:b/>
          <w:bCs/>
          <w:color w:val="7030A0"/>
        </w:rPr>
        <w:t>end meter read</w:t>
      </w:r>
      <w:r>
        <w:t xml:space="preserve"> values </w:t>
      </w:r>
      <w:r w:rsidR="0073253E">
        <w:t xml:space="preserve">from </w:t>
      </w:r>
      <w:r w:rsidR="0073253E">
        <w:t>Machine_Archive</w:t>
      </w:r>
      <w:r w:rsidR="0073253E">
        <w:t xml:space="preserve"> </w:t>
      </w:r>
      <w:r>
        <w:t>at Reconciliation time.</w:t>
      </w:r>
    </w:p>
    <w:p w14:paraId="42ECB56B" w14:textId="119E24D8" w:rsidR="0073253E" w:rsidRDefault="0073253E" w:rsidP="00506AF3">
      <w:pPr>
        <w:pStyle w:val="ListParagraph"/>
        <w:numPr>
          <w:ilvl w:val="0"/>
          <w:numId w:val="1"/>
        </w:numPr>
      </w:pPr>
      <w:r>
        <w:t xml:space="preserve">The </w:t>
      </w:r>
      <w:r w:rsidRPr="0073253E">
        <w:rPr>
          <w:color w:val="7030A0"/>
        </w:rPr>
        <w:t>billing_data_archive</w:t>
      </w:r>
      <w:r>
        <w:t xml:space="preserve"> table DOES have cpc values that were current </w:t>
      </w:r>
      <w:r>
        <w:t>at Reconciliation time.</w:t>
      </w:r>
    </w:p>
    <w:p w14:paraId="7AF828DD" w14:textId="30D67A6B" w:rsidR="0073253E" w:rsidRDefault="0073253E" w:rsidP="0073253E">
      <w:r w:rsidRPr="0073253E">
        <w:rPr>
          <w:b/>
          <w:bCs/>
          <w:color w:val="C00000"/>
        </w:rPr>
        <w:t>Pam</w:t>
      </w:r>
      <w:r>
        <w:t>, if you could let us know your thoughts on these statements it would be great. You know the data better than we do, so we may be missing something.</w:t>
      </w:r>
    </w:p>
    <w:p w14:paraId="2F232C05" w14:textId="7E46287C" w:rsidR="0073253E" w:rsidRDefault="0073253E" w:rsidP="0073253E">
      <w:r w:rsidRPr="0073253E">
        <w:rPr>
          <w:b/>
          <w:bCs/>
          <w:color w:val="C00000"/>
        </w:rPr>
        <w:t>Bob,</w:t>
      </w:r>
      <w:r>
        <w:t xml:space="preserve"> if I have missed noting anything we discussed, please let me know. This is quite involved and it will be a huge help to keep this information straight. There are so many variables to factor in, that to make this a good, accurate report, we need to be able to access the data points needed.</w:t>
      </w:r>
    </w:p>
    <w:p w14:paraId="648C0C77" w14:textId="6BC70EF7" w:rsidR="0073253E" w:rsidRDefault="0073253E" w:rsidP="0073253E"/>
    <w:p w14:paraId="4E95FC7C" w14:textId="35B8D4D9" w:rsidR="0073253E" w:rsidRDefault="0073253E" w:rsidP="0073253E">
      <w:r>
        <w:t>Thanks,</w:t>
      </w:r>
    </w:p>
    <w:p w14:paraId="0ECA4B72" w14:textId="146EB799" w:rsidR="0073253E" w:rsidRDefault="0073253E" w:rsidP="0073253E">
      <w:r>
        <w:t>Sallie</w:t>
      </w:r>
    </w:p>
    <w:p w14:paraId="40455275" w14:textId="77777777" w:rsidR="0073253E" w:rsidRDefault="0073253E" w:rsidP="0073253E"/>
    <w:sectPr w:rsidR="0073253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87160"/>
    <w:multiLevelType w:val="hybridMultilevel"/>
    <w:tmpl w:val="8ABA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F3"/>
    <w:rsid w:val="001B289C"/>
    <w:rsid w:val="002951AD"/>
    <w:rsid w:val="003B1076"/>
    <w:rsid w:val="00506AF3"/>
    <w:rsid w:val="0073253E"/>
    <w:rsid w:val="00836E41"/>
    <w:rsid w:val="008F5FE3"/>
    <w:rsid w:val="00A4159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22FC"/>
  <w15:chartTrackingRefBased/>
  <w15:docId w15:val="{288E590F-A1DB-45FC-9B81-EFF5C4F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2021-10-01T00:11:00Z</dcterms:created>
  <dcterms:modified xsi:type="dcterms:W3CDTF">2021-10-01T00:39:00Z</dcterms:modified>
</cp:coreProperties>
</file>