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8272" w14:textId="0422B326" w:rsidR="00EB300A" w:rsidRPr="00D371F3" w:rsidRDefault="00EB300A" w:rsidP="00EB300A">
      <w:pPr>
        <w:jc w:val="center"/>
        <w:rPr>
          <w:b/>
          <w:bCs/>
          <w:sz w:val="28"/>
          <w:szCs w:val="28"/>
        </w:rPr>
      </w:pPr>
      <w:r w:rsidRPr="00D371F3">
        <w:rPr>
          <w:b/>
          <w:bCs/>
          <w:sz w:val="28"/>
          <w:szCs w:val="28"/>
        </w:rPr>
        <w:t>tblWhatIf data migration issues that will need to be corrected before go-live</w:t>
      </w:r>
    </w:p>
    <w:p w14:paraId="438EBBF5" w14:textId="633F6A57" w:rsidR="00EB300A" w:rsidRPr="00EB300A" w:rsidRDefault="00EB300A" w:rsidP="00EB300A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EB300A">
        <w:rPr>
          <w:b/>
          <w:bCs/>
          <w:color w:val="C00000"/>
        </w:rPr>
        <w:t>To convert the user from a varchar to the int id</w:t>
      </w:r>
    </w:p>
    <w:p w14:paraId="34364A93" w14:textId="11D56BA1" w:rsidR="00EB300A" w:rsidRDefault="00EB300A" w:rsidP="00EB300A">
      <w:pPr>
        <w:shd w:val="clear" w:color="auto" w:fill="E2EFD9" w:themeFill="accent6" w:themeFillTint="33"/>
        <w:spacing w:after="0"/>
      </w:pPr>
      <w:r>
        <w:t>/*select DISTINCT `Created By` FROM tblWhatIf;</w:t>
      </w:r>
    </w:p>
    <w:p w14:paraId="21D7B6F5" w14:textId="77777777" w:rsidR="00EB300A" w:rsidRDefault="00EB300A" w:rsidP="00EB300A">
      <w:pPr>
        <w:shd w:val="clear" w:color="auto" w:fill="E2EFD9" w:themeFill="accent6" w:themeFillTint="33"/>
        <w:spacing w:after="0"/>
      </w:pPr>
      <w:r>
        <w:t>select DISTINCT `Modified By` FROM tblWhatIf;</w:t>
      </w:r>
    </w:p>
    <w:p w14:paraId="6B928867" w14:textId="77777777" w:rsidR="00EB300A" w:rsidRDefault="00EB300A" w:rsidP="00EB300A">
      <w:pPr>
        <w:shd w:val="clear" w:color="auto" w:fill="E2EFD9" w:themeFill="accent6" w:themeFillTint="33"/>
        <w:spacing w:after="0"/>
      </w:pPr>
      <w:r>
        <w:t>select user_id from users order by 1;*/</w:t>
      </w:r>
    </w:p>
    <w:p w14:paraId="6F87C87B" w14:textId="77777777" w:rsidR="00EB300A" w:rsidRDefault="00EB300A" w:rsidP="00EB300A">
      <w:pPr>
        <w:shd w:val="clear" w:color="auto" w:fill="E2EFD9" w:themeFill="accent6" w:themeFillTint="33"/>
        <w:spacing w:after="0"/>
      </w:pPr>
      <w:r>
        <w:t>/*SELECT * FROM users WHERE lname IN('Dutil', 'Webster', 'Tilton',</w:t>
      </w:r>
    </w:p>
    <w:p w14:paraId="47231AA2" w14:textId="77777777" w:rsidR="00EB300A" w:rsidRDefault="00EB300A" w:rsidP="00EB300A">
      <w:pPr>
        <w:shd w:val="clear" w:color="auto" w:fill="E2EFD9" w:themeFill="accent6" w:themeFillTint="33"/>
        <w:spacing w:after="0"/>
      </w:pPr>
      <w:r>
        <w:t>'Weed', 'Cartwright', 'Tilton', 'Tilton') ORDER BY lname, fname;*/</w:t>
      </w:r>
    </w:p>
    <w:p w14:paraId="28C18DBF" w14:textId="77777777" w:rsidR="00EB300A" w:rsidRDefault="00EB300A" w:rsidP="00EB300A">
      <w:pPr>
        <w:spacing w:after="0"/>
      </w:pPr>
    </w:p>
    <w:p w14:paraId="2467AA83" w14:textId="77777777" w:rsidR="00EB300A" w:rsidRDefault="00EB300A" w:rsidP="00EB300A">
      <w:pPr>
        <w:spacing w:after="0"/>
      </w:pPr>
    </w:p>
    <w:p w14:paraId="57082FD9" w14:textId="60E59985" w:rsidR="00EB300A" w:rsidRPr="00EB300A" w:rsidRDefault="00EB300A" w:rsidP="00EB300A">
      <w:pPr>
        <w:shd w:val="clear" w:color="auto" w:fill="D9E2F3" w:themeFill="accent1" w:themeFillTint="33"/>
        <w:spacing w:after="0"/>
        <w:rPr>
          <w:b/>
          <w:bCs/>
          <w:color w:val="C00000"/>
        </w:rPr>
      </w:pPr>
      <w:r w:rsidRPr="00EB300A">
        <w:rPr>
          <w:b/>
          <w:bCs/>
          <w:color w:val="C00000"/>
        </w:rPr>
        <w:t>There were too many decimal points for some values</w:t>
      </w:r>
    </w:p>
    <w:p w14:paraId="38051A10" w14:textId="1326EABE" w:rsidR="00EB300A" w:rsidRDefault="00EB300A" w:rsidP="00EB300A">
      <w:pPr>
        <w:shd w:val="clear" w:color="auto" w:fill="D9E2F3" w:themeFill="accent1" w:themeFillTint="33"/>
        <w:spacing w:after="0"/>
      </w:pPr>
      <w:r>
        <w:t>/*SELECT DistiNCT ROUND(`S&amp;&amp;S`, 4) service_supplies FROM `tblWhatIf` WHERE `VendorName` NOT IN('Oce Maine', 'TBD')</w:t>
      </w:r>
    </w:p>
    <w:p w14:paraId="36C5B3AD" w14:textId="77777777" w:rsidR="00EB300A" w:rsidRDefault="00EB300A" w:rsidP="00EB300A">
      <w:pPr>
        <w:shd w:val="clear" w:color="auto" w:fill="D9E2F3" w:themeFill="accent1" w:themeFillTint="33"/>
        <w:spacing w:after="0"/>
      </w:pPr>
      <w:r>
        <w:t>AND `SerialNum` IS NOT NULL;*/</w:t>
      </w:r>
    </w:p>
    <w:p w14:paraId="598AC1D9" w14:textId="77777777" w:rsidR="00EB300A" w:rsidRDefault="00EB300A" w:rsidP="00EB300A">
      <w:pPr>
        <w:spacing w:after="0"/>
      </w:pPr>
    </w:p>
    <w:p w14:paraId="3B3B7F0B" w14:textId="77777777" w:rsidR="00EB300A" w:rsidRDefault="00EB300A" w:rsidP="00EB300A">
      <w:pPr>
        <w:spacing w:after="0"/>
      </w:pPr>
    </w:p>
    <w:p w14:paraId="33B350DB" w14:textId="1FE0C17A" w:rsidR="00EB300A" w:rsidRPr="00EB300A" w:rsidRDefault="00EB300A" w:rsidP="00EB300A">
      <w:pPr>
        <w:shd w:val="clear" w:color="auto" w:fill="FFF2CC" w:themeFill="accent4" w:themeFillTint="33"/>
        <w:spacing w:after="0"/>
        <w:rPr>
          <w:b/>
          <w:bCs/>
          <w:color w:val="C00000"/>
        </w:rPr>
      </w:pPr>
      <w:r w:rsidRPr="00EB300A">
        <w:rPr>
          <w:b/>
          <w:bCs/>
          <w:color w:val="C00000"/>
        </w:rPr>
        <w:t>The finished query to migrate data from tblWhatIf to tbl_what_ifs</w:t>
      </w:r>
    </w:p>
    <w:p w14:paraId="7485A155" w14:textId="7BE24D10" w:rsidR="00EB300A" w:rsidRDefault="00EB300A" w:rsidP="00EB300A">
      <w:pPr>
        <w:shd w:val="clear" w:color="auto" w:fill="FFF2CC" w:themeFill="accent4" w:themeFillTint="33"/>
        <w:spacing w:after="0"/>
      </w:pPr>
      <w:r>
        <w:t>SELECT `ID` id,</w:t>
      </w:r>
    </w:p>
    <w:p w14:paraId="458B4000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0A231F3D" w14:textId="77777777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 w:rsidRPr="00EB300A">
        <w:rPr>
          <w:i/>
          <w:iCs/>
          <w:color w:val="C00000"/>
        </w:rPr>
        <w:t>/*There are 155 records where the save_name_id is null. */</w:t>
      </w:r>
    </w:p>
    <w:p w14:paraId="00721578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CAST(save_name_id AS UNSIGNED) fyer_group_id,</w:t>
      </w:r>
    </w:p>
    <w:p w14:paraId="33AE59D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CAST(fpm_id AS UNSIGNED) floorplan_machines_id,</w:t>
      </w:r>
    </w:p>
    <w:p w14:paraId="42B84366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CAST(`ID#` AS UNSIGNED) report_id,</w:t>
      </w:r>
    </w:p>
    <w:p w14:paraId="31FE864C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CAST(building_id AS UNSIGNED) buildings_id,</w:t>
      </w:r>
    </w:p>
    <w:p w14:paraId="0C72D28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`NewSerialNum` new_serial_number,</w:t>
      </w:r>
    </w:p>
    <w:p w14:paraId="2C023784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6C189393" w14:textId="77777777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 w:rsidRPr="00EB300A">
        <w:rPr>
          <w:i/>
          <w:iCs/>
          <w:color w:val="C00000"/>
        </w:rPr>
        <w:t>/*id 59824 has a sentence for the serial_number value*/</w:t>
      </w:r>
    </w:p>
    <w:p w14:paraId="05E2595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`SerialNum` serial_number,</w:t>
      </w:r>
    </w:p>
    <w:p w14:paraId="5789A6C8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`Features` features_list,</w:t>
      </w:r>
    </w:p>
    <w:p w14:paraId="56D03A7F" w14:textId="0C6B3B6B" w:rsidR="00EB300A" w:rsidRDefault="00EB300A" w:rsidP="00EB300A">
      <w:pPr>
        <w:shd w:val="clear" w:color="auto" w:fill="FFF2CC" w:themeFill="accent4" w:themeFillTint="33"/>
        <w:spacing w:after="0"/>
      </w:pPr>
      <w:r>
        <w:t>speed,</w:t>
      </w:r>
    </w:p>
    <w:p w14:paraId="08D32009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0D60ECF0" w14:textId="16E8B84A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 w:rsidRPr="00EB300A">
        <w:rPr>
          <w:i/>
          <w:iCs/>
          <w:color w:val="C00000"/>
        </w:rPr>
        <w:t>/*</w:t>
      </w:r>
      <w:r>
        <w:rPr>
          <w:i/>
          <w:iCs/>
          <w:color w:val="C00000"/>
        </w:rPr>
        <w:t>For Annual Volume t</w:t>
      </w:r>
      <w:r w:rsidRPr="00EB300A">
        <w:rPr>
          <w:i/>
          <w:iCs/>
          <w:color w:val="C00000"/>
        </w:rPr>
        <w:t>here is 1` record with a decimal point (id = 52748). This should be rounded up to an integer. ID 11477 has a huge number. Not right.*/</w:t>
      </w:r>
    </w:p>
    <w:p w14:paraId="5A6E5BA6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CAST(`Annual Volume` AS UNSIGNED) annual_volume,</w:t>
      </w:r>
    </w:p>
    <w:p w14:paraId="56BECC71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CAST(`BidMeter` AS UNSIGNED) bid_meter,</w:t>
      </w:r>
    </w:p>
    <w:p w14:paraId="70B5DC6C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NOW() intro_date, #`Intro`</w:t>
      </w:r>
    </w:p>
    <w:p w14:paraId="0BD5FF1E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CAST(`Life` AS UNSIGNED) life,</w:t>
      </w:r>
    </w:p>
    <w:p w14:paraId="2BA8DA52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`MoveTo` move_to,</w:t>
      </w:r>
    </w:p>
    <w:p w14:paraId="07CC4D0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`MoveFrom` move_from,</w:t>
      </w:r>
    </w:p>
    <w:p w14:paraId="43B34208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`1stYearEquipment` first_year_equip,</w:t>
      </w:r>
    </w:p>
    <w:p w14:paraId="4EF913DB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CAST(`PropVol` AS UNSIGNED) proposed_volume_black,</w:t>
      </w:r>
    </w:p>
    <w:p w14:paraId="447BA86D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`2ndYear` second_year_equip,</w:t>
      </w:r>
    </w:p>
    <w:p w14:paraId="56F93EB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`3rdYear` third_year_equip,</w:t>
      </w:r>
    </w:p>
    <w:p w14:paraId="32E768D1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`4thYear` fourth_year_equip,</w:t>
      </w:r>
    </w:p>
    <w:p w14:paraId="72ACE33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`5thYear` fifth_year_equip,</w:t>
      </w:r>
    </w:p>
    <w:p w14:paraId="6D95347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`NewVendorID` proposed_vendor_mach_id,</w:t>
      </w:r>
    </w:p>
    <w:p w14:paraId="100A3C02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`VendorID` present_vendor_mach_id,</w:t>
      </w:r>
    </w:p>
    <w:p w14:paraId="73ACC18F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CAST(`VendorName` AS UNSIGNED) vendor_id,</w:t>
      </w:r>
    </w:p>
    <w:p w14:paraId="458A8AED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CAST(`AdjCostCopy` AS DECIMAL) cpc_black,</w:t>
      </w:r>
    </w:p>
    <w:p w14:paraId="6F00893A" w14:textId="77777777" w:rsidR="00EB300A" w:rsidRDefault="00EB300A" w:rsidP="00EB300A">
      <w:pPr>
        <w:shd w:val="clear" w:color="auto" w:fill="FFF2CC" w:themeFill="accent4" w:themeFillTint="33"/>
        <w:spacing w:after="0"/>
      </w:pPr>
      <w:r>
        <w:lastRenderedPageBreak/>
        <w:t>CAST(`GroupTag` AS UNSIGNED) proposed_type_id,</w:t>
      </w:r>
    </w:p>
    <w:p w14:paraId="029D5BD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CAST(`PropCost` AS DECIMAL) proposed_cpc_black,</w:t>
      </w:r>
    </w:p>
    <w:p w14:paraId="69D87AE7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CAST(`ForcedUpgrades` AS UNSIGNED) forced_upgrades,</w:t>
      </w:r>
    </w:p>
    <w:p w14:paraId="30EFD42D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7BAB8E2C" w14:textId="3FB09874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>
        <w:rPr>
          <w:i/>
          <w:iCs/>
          <w:color w:val="C00000"/>
        </w:rPr>
        <w:t>/*</w:t>
      </w:r>
      <w:r w:rsidRPr="00EB300A">
        <w:rPr>
          <w:i/>
          <w:iCs/>
          <w:color w:val="C00000"/>
        </w:rPr>
        <w:t>I have rounded to 4 decimal points. Is this acceptable?</w:t>
      </w:r>
      <w:r>
        <w:rPr>
          <w:i/>
          <w:iCs/>
          <w:color w:val="C00000"/>
        </w:rPr>
        <w:t>*/</w:t>
      </w:r>
    </w:p>
    <w:p w14:paraId="7F7A274A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ROUND(`S&amp;&amp;S`, 4) service_supplies,</w:t>
      </w:r>
    </w:p>
    <w:p w14:paraId="0C424516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NOW() install_date, #`Install`</w:t>
      </w:r>
    </w:p>
    <w:p w14:paraId="6561129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(CASE lease WHEN 'Owned' Then 'O' WHEN 'Leased' THEN 'L' WHEN 'Onwed' THEN 'O' WHEN 'Rental/Loaner' THEN 'B' ELSE NULL END) lease_own,</w:t>
      </w:r>
    </w:p>
    <w:p w14:paraId="581219A5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CAST(`Color_Vol` AS UNSIGNED) color_volume,</w:t>
      </w:r>
    </w:p>
    <w:p w14:paraId="496EA808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CAST(`Color_CPC` AS DECIMAL) cpc_color,</w:t>
      </w:r>
    </w:p>
    <w:p w14:paraId="3531139F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CAST(`NewColorCPC` AS DECIMAL) proposed_cpc_color,</w:t>
      </w:r>
    </w:p>
    <w:p w14:paraId="36CA970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CAST(`ProjColorVol` AS DECIMAL) proposed_volume_color,</w:t>
      </w:r>
    </w:p>
    <w:p w14:paraId="150FA57B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`IP_Address` ip_address,</w:t>
      </w:r>
    </w:p>
    <w:p w14:paraId="144C284B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`Special_Notes` special_notes,</w:t>
      </w:r>
    </w:p>
    <w:p w14:paraId="48B27919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NOW() proposed_intro_date, #prop_intro</w:t>
      </w:r>
    </w:p>
    <w:p w14:paraId="01DC823D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prop_life proposed_life,</w:t>
      </w:r>
    </w:p>
    <w:p w14:paraId="037CFC96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mac_address,</w:t>
      </w:r>
    </w:p>
    <w:p w14:paraId="6CF2B03A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 xml:space="preserve">CAST(present_type_id AS UNSIGNED) present_type_id, </w:t>
      </w:r>
    </w:p>
    <w:p w14:paraId="355F9893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CAST(present_model_id AS UNSIGNED) present_model_id,</w:t>
      </w:r>
    </w:p>
    <w:p w14:paraId="2F6CFF2B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CAST(proposed_model_id AS UNSIGNED) proposed_model_id,</w:t>
      </w:r>
    </w:p>
    <w:p w14:paraId="0385DE34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CAST(present_floorplan_id AS UNSIGNED) present_floorplan_id,</w:t>
      </w:r>
    </w:p>
    <w:p w14:paraId="41AA329A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present_room_number present_room_name,</w:t>
      </w:r>
    </w:p>
    <w:p w14:paraId="3964234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CAST(close_out_blk_meter AS UNSIGNED) close_out_black_meter,</w:t>
      </w:r>
    </w:p>
    <w:p w14:paraId="51A917E7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CAST(close_out_color_meter AS UNSIGNED) close_out_color_meter,</w:t>
      </w:r>
    </w:p>
    <w:p w14:paraId="5F06E7F6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CAST(commencement_blk_meter AS UNSIGNED) commencement_black_meter,</w:t>
      </w:r>
    </w:p>
    <w:p w14:paraId="26FDA98D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CAST(commencement_color_meter AS UNSIGNED) commencement_color_meter,</w:t>
      </w:r>
    </w:p>
    <w:p w14:paraId="6C5E5040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CAST(dept_id AS UNSIGNED) dept_id,</w:t>
      </w:r>
    </w:p>
    <w:p w14:paraId="793992C5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CAST(vendor_black_cpc_present AS DECIMAL) vendor_cpc_black_present,</w:t>
      </w:r>
    </w:p>
    <w:p w14:paraId="30C08295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CAST(vendor_color_cpc_present AS DECIMAL) vendor_cpc_color_present,</w:t>
      </w:r>
    </w:p>
    <w:p w14:paraId="645E6113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CAST(vendor_black_cpc_proposed AS DECIMAL) vendor_cpc_black_proposed,</w:t>
      </w:r>
    </w:p>
    <w:p w14:paraId="13BEF2AB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CAST(vendor_color_cpc_proposed AS DECIMAL) vendor_cpc_color_proposed,</w:t>
      </w:r>
    </w:p>
    <w:p w14:paraId="1F7038A7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NULL raw_equip_cost,</w:t>
      </w:r>
    </w:p>
    <w:p w14:paraId="2F3A30CA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NOW() created_date, #`Created`</w:t>
      </w:r>
    </w:p>
    <w:p w14:paraId="666E9238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3AEC4A35" w14:textId="0A541376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 w:rsidRPr="00EB300A">
        <w:rPr>
          <w:i/>
          <w:iCs/>
          <w:color w:val="C00000"/>
        </w:rPr>
        <w:t>/*</w:t>
      </w:r>
      <w:r w:rsidRPr="00EB300A">
        <w:rPr>
          <w:i/>
          <w:iCs/>
          <w:color w:val="C00000"/>
        </w:rPr>
        <w:t>Temporary id for Heidi Tilton. She is not in users table</w:t>
      </w:r>
      <w:r w:rsidRPr="00EB300A">
        <w:rPr>
          <w:i/>
          <w:iCs/>
          <w:color w:val="C00000"/>
        </w:rPr>
        <w:t>*/</w:t>
      </w:r>
    </w:p>
    <w:p w14:paraId="15E7A142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(Case `Created By` WHEN 'Bob Dutil' THEN 141 WHEN 'Alex Webster' THEN 2</w:t>
      </w:r>
    </w:p>
    <w:p w14:paraId="722217D2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ab/>
        <w:t>WHEN 'Skip Tilton' THEN 73 WHEN 'Pam Weed' THEN 142 WHEN 'James Cartwright' THEN 1229 WHEN 'Jamin Tilton' THEN 648 WHEN 'Heidi Tilton' THEN 35 ELSE NULL END)  created_by,</w:t>
      </w:r>
    </w:p>
    <w:p w14:paraId="20F8D1FF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NOW() modified_date, #`Modified`</w:t>
      </w:r>
    </w:p>
    <w:p w14:paraId="049CDD1C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(Case `Modified By` WHEN 'Bob Dutil' THEN 141 WHEN 'Alex Webster' THEN 2</w:t>
      </w:r>
    </w:p>
    <w:p w14:paraId="10DB3ADD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ab/>
        <w:t>WHEN 'Skip Tilton' THEN 73 WHEN 'Pam Weed' THEN 142 WHEN 'James Cartwright' THEN 1229 WHEN 'Jamin Tilton' THEN 648 WHEN 'Heidi Tilton' THEN 35 ELSE NULL END) modified_by</w:t>
      </w:r>
    </w:p>
    <w:p w14:paraId="456DF2E5" w14:textId="77777777" w:rsidR="00EB300A" w:rsidRDefault="00EB300A" w:rsidP="00EB300A">
      <w:pPr>
        <w:shd w:val="clear" w:color="auto" w:fill="FFF2CC" w:themeFill="accent4" w:themeFillTint="33"/>
        <w:spacing w:after="0"/>
      </w:pPr>
    </w:p>
    <w:p w14:paraId="260C2764" w14:textId="567B551B" w:rsidR="00EB300A" w:rsidRDefault="00EB300A" w:rsidP="00EB300A">
      <w:pPr>
        <w:shd w:val="clear" w:color="auto" w:fill="FFF2CC" w:themeFill="accent4" w:themeFillTint="33"/>
        <w:spacing w:after="0"/>
      </w:pPr>
      <w:r>
        <w:t>FROM tblWhatIf AS tbl_what_ifs</w:t>
      </w:r>
    </w:p>
    <w:p w14:paraId="547CD256" w14:textId="539E0BCD" w:rsidR="00EB300A" w:rsidRDefault="00EB300A" w:rsidP="00EB300A">
      <w:pPr>
        <w:shd w:val="clear" w:color="auto" w:fill="FFF2CC" w:themeFill="accent4" w:themeFillTint="33"/>
        <w:spacing w:after="0"/>
      </w:pPr>
    </w:p>
    <w:p w14:paraId="71379A27" w14:textId="16AE95D7" w:rsidR="00EB300A" w:rsidRPr="00EB300A" w:rsidRDefault="00EB300A" w:rsidP="00EB300A">
      <w:pPr>
        <w:shd w:val="clear" w:color="auto" w:fill="FFF2CC" w:themeFill="accent4" w:themeFillTint="33"/>
        <w:spacing w:after="0"/>
        <w:rPr>
          <w:i/>
          <w:iCs/>
          <w:color w:val="C00000"/>
        </w:rPr>
      </w:pPr>
      <w:r w:rsidRPr="00EB300A">
        <w:rPr>
          <w:i/>
          <w:iCs/>
          <w:color w:val="C00000"/>
        </w:rPr>
        <w:t>/*This criteria is to eliminate the problem records from the resultset. These will need to be fixed for prod.*/</w:t>
      </w:r>
    </w:p>
    <w:p w14:paraId="3B4FE5E5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WHERE `VendorName` NOT IN('Oce Maine', 'TBD')</w:t>
      </w:r>
    </w:p>
    <w:p w14:paraId="03334F5F" w14:textId="77777777" w:rsidR="00EB300A" w:rsidRDefault="00EB300A" w:rsidP="00EB300A">
      <w:pPr>
        <w:shd w:val="clear" w:color="auto" w:fill="FFF2CC" w:themeFill="accent4" w:themeFillTint="33"/>
        <w:spacing w:after="0"/>
      </w:pPr>
      <w:r>
        <w:t>AND `SerialNum` IS NOT NULL</w:t>
      </w:r>
    </w:p>
    <w:p w14:paraId="6278A66F" w14:textId="77777777" w:rsidR="00EB300A" w:rsidRDefault="00EB300A" w:rsidP="00EB300A">
      <w:pPr>
        <w:shd w:val="clear" w:color="auto" w:fill="FFF2CC" w:themeFill="accent4" w:themeFillTint="33"/>
        <w:spacing w:after="0"/>
      </w:pPr>
      <w:r>
        <w:lastRenderedPageBreak/>
        <w:t>AND `ID` NOT IN(52748, 11477, 59824)</w:t>
      </w:r>
    </w:p>
    <w:p w14:paraId="1A96D92D" w14:textId="79CB421A" w:rsidR="00EB300A" w:rsidRDefault="00EB300A" w:rsidP="00EB300A">
      <w:pPr>
        <w:shd w:val="clear" w:color="auto" w:fill="FFF2CC" w:themeFill="accent4" w:themeFillTint="33"/>
        <w:spacing w:after="0"/>
      </w:pPr>
      <w:r>
        <w:t>AND save_name_id IS NOT NULL;</w:t>
      </w:r>
    </w:p>
    <w:p w14:paraId="55EE8AB2" w14:textId="77777777" w:rsidR="00FF32A8" w:rsidRDefault="00FF32A8" w:rsidP="00EB300A">
      <w:pPr>
        <w:spacing w:after="0"/>
      </w:pP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0A"/>
    <w:rsid w:val="001B289C"/>
    <w:rsid w:val="003B1076"/>
    <w:rsid w:val="00836E41"/>
    <w:rsid w:val="008F5FE3"/>
    <w:rsid w:val="00D371F3"/>
    <w:rsid w:val="00EB300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32AC"/>
  <w15:chartTrackingRefBased/>
  <w15:docId w15:val="{CCADD4BC-5052-4D6C-BA6D-89AFCA11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2021-02-13T00:17:00Z</dcterms:created>
  <dcterms:modified xsi:type="dcterms:W3CDTF">2021-02-13T00:28:00Z</dcterms:modified>
</cp:coreProperties>
</file>