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B8D2B" w14:textId="68D53769" w:rsidR="00472414" w:rsidRDefault="00472414">
      <w:pPr>
        <w:rPr>
          <w:rFonts w:ascii="Comic Sans MS" w:hAnsi="Comic Sans MS"/>
          <w:color w:val="7030A0"/>
          <w:sz w:val="24"/>
          <w:szCs w:val="24"/>
        </w:rPr>
      </w:pPr>
      <w:r w:rsidRPr="00472414">
        <w:rPr>
          <w:rFonts w:ascii="Comic Sans MS" w:hAnsi="Comic Sans MS"/>
          <w:color w:val="7030A0"/>
          <w:sz w:val="24"/>
          <w:szCs w:val="24"/>
        </w:rPr>
        <w:t>Weird issue possibly caused by integrating DataTables Buttons with the DataTable.</w:t>
      </w:r>
    </w:p>
    <w:p w14:paraId="56BBAAD5" w14:textId="463BEA90" w:rsidR="00AA590F" w:rsidRDefault="00AA590F">
      <w:pPr>
        <w:rPr>
          <w:rFonts w:ascii="Comic Sans MS" w:hAnsi="Comic Sans MS"/>
          <w:color w:val="7030A0"/>
          <w:sz w:val="24"/>
          <w:szCs w:val="24"/>
        </w:rPr>
      </w:pPr>
      <w:r>
        <w:rPr>
          <w:rFonts w:ascii="Comic Sans MS" w:hAnsi="Comic Sans MS"/>
          <w:color w:val="7030A0"/>
          <w:sz w:val="24"/>
          <w:szCs w:val="24"/>
        </w:rPr>
        <w:t>The footer row would NOT style using my styles. I created these styles:</w:t>
      </w:r>
    </w:p>
    <w:p w14:paraId="1B1DF651" w14:textId="0B6543D0" w:rsidR="00AA590F" w:rsidRPr="00AA590F" w:rsidRDefault="00AA590F" w:rsidP="00AA590F">
      <w:pPr>
        <w:spacing w:after="0"/>
        <w:rPr>
          <w:rFonts w:ascii="Comic Sans MS" w:hAnsi="Comic Sans MS"/>
        </w:rPr>
      </w:pPr>
      <w:r w:rsidRPr="00AA590F">
        <w:rPr>
          <w:rFonts w:ascii="Comic Sans MS" w:hAnsi="Comic Sans MS"/>
        </w:rPr>
        <w:t xml:space="preserve">#myDataTable tfoot tr </w:t>
      </w:r>
      <w:r w:rsidRPr="00AA590F">
        <w:rPr>
          <w:rFonts w:ascii="Comic Sans MS" w:hAnsi="Comic Sans MS"/>
          <w:highlight w:val="yellow"/>
        </w:rPr>
        <w:t>t</w:t>
      </w:r>
      <w:r w:rsidRPr="00AA590F">
        <w:rPr>
          <w:rFonts w:ascii="Comic Sans MS" w:hAnsi="Comic Sans MS"/>
          <w:highlight w:val="yellow"/>
        </w:rPr>
        <w:t>d</w:t>
      </w:r>
      <w:r w:rsidRPr="00AA590F">
        <w:rPr>
          <w:rFonts w:ascii="Comic Sans MS" w:hAnsi="Comic Sans MS"/>
        </w:rPr>
        <w:t>{</w:t>
      </w:r>
    </w:p>
    <w:p w14:paraId="677F4D7A" w14:textId="77777777" w:rsidR="00AA590F" w:rsidRPr="00AA590F" w:rsidRDefault="00AA590F" w:rsidP="00AA590F">
      <w:pPr>
        <w:spacing w:after="0"/>
        <w:rPr>
          <w:rFonts w:ascii="Comic Sans MS" w:hAnsi="Comic Sans MS"/>
        </w:rPr>
      </w:pPr>
      <w:r w:rsidRPr="00AA590F">
        <w:rPr>
          <w:rFonts w:ascii="Comic Sans MS" w:hAnsi="Comic Sans MS"/>
        </w:rPr>
        <w:t xml:space="preserve">    background-color:#ced5e8;</w:t>
      </w:r>
    </w:p>
    <w:p w14:paraId="19CC292C" w14:textId="77777777" w:rsidR="00AA590F" w:rsidRPr="00AA590F" w:rsidRDefault="00AA590F" w:rsidP="00AA590F">
      <w:pPr>
        <w:spacing w:after="0"/>
        <w:rPr>
          <w:rFonts w:ascii="Comic Sans MS" w:hAnsi="Comic Sans MS"/>
        </w:rPr>
      </w:pPr>
      <w:r w:rsidRPr="00AA590F">
        <w:rPr>
          <w:rFonts w:ascii="Comic Sans MS" w:hAnsi="Comic Sans MS"/>
        </w:rPr>
        <w:t xml:space="preserve">    text-align:right;</w:t>
      </w:r>
    </w:p>
    <w:p w14:paraId="48110513" w14:textId="65297E9E" w:rsidR="00AA590F" w:rsidRPr="00AA590F" w:rsidRDefault="00AA590F" w:rsidP="00AA590F">
      <w:pPr>
        <w:spacing w:after="0"/>
        <w:rPr>
          <w:rFonts w:ascii="Comic Sans MS" w:hAnsi="Comic Sans MS"/>
        </w:rPr>
      </w:pPr>
      <w:r w:rsidRPr="00AA590F">
        <w:rPr>
          <w:rFonts w:ascii="Comic Sans MS" w:hAnsi="Comic Sans MS"/>
        </w:rPr>
        <w:t>}</w:t>
      </w:r>
    </w:p>
    <w:p w14:paraId="03EB6152" w14:textId="7D87C5E7" w:rsidR="00AA590F" w:rsidRDefault="00AA590F" w:rsidP="00AA590F">
      <w:pPr>
        <w:rPr>
          <w:rFonts w:ascii="Comic Sans MS" w:hAnsi="Comic Sans MS"/>
          <w:color w:val="7030A0"/>
          <w:sz w:val="24"/>
          <w:szCs w:val="24"/>
        </w:rPr>
      </w:pPr>
      <w:r>
        <w:rPr>
          <w:rFonts w:ascii="Comic Sans MS" w:hAnsi="Comic Sans MS"/>
          <w:color w:val="7030A0"/>
          <w:sz w:val="24"/>
          <w:szCs w:val="24"/>
        </w:rPr>
        <w:t>In looking at the styles in dev tools I found that they were not using &lt;td&gt; in the footer &lt;tr&gt;, but were using &lt;th&gt; instead. So. . . I changed my styles to th instead of td and now it works.</w:t>
      </w:r>
    </w:p>
    <w:p w14:paraId="5CC02441" w14:textId="523BBCD6" w:rsidR="00AA590F" w:rsidRDefault="00AA590F" w:rsidP="00AA590F">
      <w:pPr>
        <w:rPr>
          <w:rFonts w:ascii="Comic Sans MS" w:hAnsi="Comic Sans MS"/>
          <w:color w:val="7030A0"/>
          <w:sz w:val="24"/>
          <w:szCs w:val="24"/>
        </w:rPr>
      </w:pPr>
    </w:p>
    <w:p w14:paraId="139EC597" w14:textId="77777777" w:rsidR="00AA590F" w:rsidRPr="00AA590F" w:rsidRDefault="00AA590F" w:rsidP="00AA590F">
      <w:pPr>
        <w:spacing w:after="0"/>
        <w:rPr>
          <w:rFonts w:ascii="Comic Sans MS" w:hAnsi="Comic Sans MS"/>
        </w:rPr>
      </w:pPr>
      <w:r w:rsidRPr="00AA590F">
        <w:rPr>
          <w:rFonts w:ascii="Comic Sans MS" w:hAnsi="Comic Sans MS"/>
        </w:rPr>
        <w:t>#myDataTable tfoot tr td{</w:t>
      </w:r>
    </w:p>
    <w:p w14:paraId="4D0EE3E8" w14:textId="77777777" w:rsidR="00AA590F" w:rsidRPr="00AA590F" w:rsidRDefault="00AA590F" w:rsidP="00AA590F">
      <w:pPr>
        <w:spacing w:after="0"/>
        <w:rPr>
          <w:rFonts w:ascii="Comic Sans MS" w:hAnsi="Comic Sans MS"/>
        </w:rPr>
      </w:pPr>
      <w:r w:rsidRPr="00AA590F">
        <w:rPr>
          <w:rFonts w:ascii="Comic Sans MS" w:hAnsi="Comic Sans MS"/>
        </w:rPr>
        <w:t xml:space="preserve">    background-color:#ced5e8;</w:t>
      </w:r>
    </w:p>
    <w:p w14:paraId="4F4A2202" w14:textId="77777777" w:rsidR="00AA590F" w:rsidRPr="00AA590F" w:rsidRDefault="00AA590F" w:rsidP="00AA590F">
      <w:pPr>
        <w:spacing w:after="0"/>
        <w:rPr>
          <w:rFonts w:ascii="Comic Sans MS" w:hAnsi="Comic Sans MS"/>
        </w:rPr>
      </w:pPr>
      <w:r w:rsidRPr="00AA590F">
        <w:rPr>
          <w:rFonts w:ascii="Comic Sans MS" w:hAnsi="Comic Sans MS"/>
        </w:rPr>
        <w:t xml:space="preserve">    text-align:right;</w:t>
      </w:r>
    </w:p>
    <w:p w14:paraId="6A0781B0" w14:textId="77777777" w:rsidR="00AA590F" w:rsidRPr="00AA590F" w:rsidRDefault="00AA590F" w:rsidP="00AA590F">
      <w:pPr>
        <w:spacing w:after="0"/>
        <w:rPr>
          <w:rFonts w:ascii="Comic Sans MS" w:hAnsi="Comic Sans MS"/>
          <w:color w:val="7030A0"/>
        </w:rPr>
      </w:pPr>
      <w:r w:rsidRPr="00AA590F">
        <w:rPr>
          <w:rFonts w:ascii="Comic Sans MS" w:hAnsi="Comic Sans MS"/>
        </w:rPr>
        <w:t>}</w:t>
      </w:r>
    </w:p>
    <w:p w14:paraId="58C834CF" w14:textId="77777777" w:rsidR="00AA590F" w:rsidRDefault="00AA590F" w:rsidP="00AA590F">
      <w:pPr>
        <w:rPr>
          <w:rFonts w:ascii="Comic Sans MS" w:hAnsi="Comic Sans MS"/>
          <w:color w:val="7030A0"/>
          <w:sz w:val="24"/>
          <w:szCs w:val="24"/>
        </w:rPr>
      </w:pPr>
    </w:p>
    <w:p w14:paraId="632897A9" w14:textId="20F9D2BD" w:rsidR="00AA590F" w:rsidRDefault="00AA590F" w:rsidP="00AA590F">
      <w:pPr>
        <w:rPr>
          <w:rFonts w:ascii="Comic Sans MS" w:hAnsi="Comic Sans MS"/>
          <w:color w:val="7030A0"/>
          <w:sz w:val="24"/>
          <w:szCs w:val="24"/>
        </w:rPr>
      </w:pPr>
      <w:r>
        <w:rPr>
          <w:noProof/>
        </w:rPr>
        <w:drawing>
          <wp:inline distT="0" distB="0" distL="0" distR="0" wp14:anchorId="2B165E86" wp14:editId="1E4B571F">
            <wp:extent cx="6858000" cy="182499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2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C2304" w14:textId="52A806A0" w:rsidR="00AA590F" w:rsidRDefault="00AA590F">
      <w:pPr>
        <w:rPr>
          <w:rFonts w:ascii="Comic Sans MS" w:hAnsi="Comic Sans MS"/>
          <w:color w:val="7030A0"/>
          <w:sz w:val="24"/>
          <w:szCs w:val="24"/>
        </w:rPr>
      </w:pPr>
    </w:p>
    <w:p w14:paraId="13130E7B" w14:textId="7EABB346" w:rsidR="00AA590F" w:rsidRDefault="00AA590F">
      <w:pPr>
        <w:rPr>
          <w:rFonts w:ascii="Comic Sans MS" w:hAnsi="Comic Sans MS"/>
          <w:color w:val="7030A0"/>
          <w:sz w:val="24"/>
          <w:szCs w:val="24"/>
        </w:rPr>
      </w:pPr>
    </w:p>
    <w:p w14:paraId="1C09902C" w14:textId="35ECB8AF" w:rsidR="00AA590F" w:rsidRDefault="00AA590F">
      <w:pPr>
        <w:rPr>
          <w:rFonts w:ascii="Comic Sans MS" w:hAnsi="Comic Sans MS"/>
          <w:color w:val="7030A0"/>
          <w:sz w:val="24"/>
          <w:szCs w:val="24"/>
        </w:rPr>
      </w:pPr>
    </w:p>
    <w:p w14:paraId="5575DD1A" w14:textId="25B00BE2" w:rsidR="00AA590F" w:rsidRDefault="00AA590F">
      <w:pPr>
        <w:rPr>
          <w:rFonts w:ascii="Comic Sans MS" w:hAnsi="Comic Sans MS"/>
          <w:color w:val="7030A0"/>
          <w:sz w:val="24"/>
          <w:szCs w:val="24"/>
        </w:rPr>
      </w:pPr>
    </w:p>
    <w:p w14:paraId="6DC4A3FB" w14:textId="77777777" w:rsidR="00AA590F" w:rsidRDefault="00AA590F">
      <w:pPr>
        <w:rPr>
          <w:rFonts w:ascii="Comic Sans MS" w:hAnsi="Comic Sans MS"/>
          <w:color w:val="7030A0"/>
          <w:sz w:val="24"/>
          <w:szCs w:val="24"/>
        </w:rPr>
      </w:pPr>
    </w:p>
    <w:p w14:paraId="126C868D" w14:textId="77777777" w:rsidR="00AA590F" w:rsidRPr="00472414" w:rsidRDefault="00AA590F">
      <w:pPr>
        <w:rPr>
          <w:rFonts w:ascii="Comic Sans MS" w:hAnsi="Comic Sans MS"/>
        </w:rPr>
      </w:pPr>
    </w:p>
    <w:p w14:paraId="115DC065" w14:textId="59E61CEF" w:rsidR="00472414" w:rsidRPr="00472414" w:rsidRDefault="00472414">
      <w:pPr>
        <w:rPr>
          <w:rFonts w:ascii="Comic Sans MS" w:hAnsi="Comic Sans MS"/>
          <w:color w:val="C00000"/>
        </w:rPr>
      </w:pPr>
      <w:r w:rsidRPr="00472414">
        <w:rPr>
          <w:rFonts w:ascii="Comic Sans MS" w:hAnsi="Comic Sans MS"/>
          <w:color w:val="C00000"/>
        </w:rPr>
        <w:t>While loading, the table is a jQuery table? without DataTables styling</w:t>
      </w:r>
      <w:r>
        <w:rPr>
          <w:rFonts w:ascii="Comic Sans MS" w:hAnsi="Comic Sans MS"/>
          <w:color w:val="C00000"/>
        </w:rPr>
        <w:t>, but after load it has the DataTables styling.</w:t>
      </w:r>
    </w:p>
    <w:p w14:paraId="7E3A5396" w14:textId="7DB9092A" w:rsidR="00472414" w:rsidRDefault="00472414">
      <w:r>
        <w:rPr>
          <w:noProof/>
        </w:rPr>
        <w:lastRenderedPageBreak/>
        <w:drawing>
          <wp:inline distT="0" distB="0" distL="0" distR="0" wp14:anchorId="3EA19389" wp14:editId="24ADB59E">
            <wp:extent cx="6858000" cy="37261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2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B759D" w14:textId="7AA1CB51" w:rsidR="00FF32A8" w:rsidRPr="00472414" w:rsidRDefault="00472414">
      <w:pPr>
        <w:rPr>
          <w:rFonts w:ascii="Comic Sans MS" w:hAnsi="Comic Sans MS"/>
          <w:color w:val="C00000"/>
        </w:rPr>
      </w:pPr>
      <w:r w:rsidRPr="00472414">
        <w:rPr>
          <w:rFonts w:ascii="Comic Sans MS" w:hAnsi="Comic Sans MS"/>
          <w:color w:val="C00000"/>
        </w:rPr>
        <w:t xml:space="preserve">When clicking the Projected Black header column, the Yearly Totals footer is shown alternately with these 3 buildings </w:t>
      </w:r>
      <w:r>
        <w:rPr>
          <w:rFonts w:ascii="Comic Sans MS" w:hAnsi="Comic Sans MS"/>
          <w:color w:val="C00000"/>
        </w:rPr>
        <w:t xml:space="preserve">only </w:t>
      </w:r>
      <w:r w:rsidRPr="00472414">
        <w:rPr>
          <w:rFonts w:ascii="Comic Sans MS" w:hAnsi="Comic Sans MS"/>
          <w:color w:val="C00000"/>
        </w:rPr>
        <w:t>(Berlin High, Hillside, Berlin Middle).</w:t>
      </w:r>
    </w:p>
    <w:p w14:paraId="7873B3DD" w14:textId="256E068F" w:rsidR="00472414" w:rsidRDefault="00472414">
      <w:r>
        <w:rPr>
          <w:noProof/>
        </w:rPr>
        <w:drawing>
          <wp:inline distT="0" distB="0" distL="0" distR="0" wp14:anchorId="08FE684E" wp14:editId="3E9F5031">
            <wp:extent cx="6858000" cy="37261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2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CB62C" w14:textId="142CE0F6" w:rsidR="00472414" w:rsidRPr="00472414" w:rsidRDefault="00472414">
      <w:pPr>
        <w:rPr>
          <w:rFonts w:ascii="Comic Sans MS" w:hAnsi="Comic Sans MS"/>
          <w:color w:val="C00000"/>
        </w:rPr>
      </w:pPr>
      <w:r w:rsidRPr="00472414">
        <w:rPr>
          <w:rFonts w:ascii="Comic Sans MS" w:hAnsi="Comic Sans MS"/>
          <w:color w:val="C00000"/>
        </w:rPr>
        <w:t xml:space="preserve">With Projected Black moved to </w:t>
      </w:r>
      <w:r w:rsidRPr="00472414">
        <w:rPr>
          <w:rFonts w:ascii="Comic Sans MS" w:hAnsi="Comic Sans MS"/>
          <w:b/>
          <w:bCs/>
          <w:color w:val="C00000"/>
        </w:rPr>
        <w:t>follow</w:t>
      </w:r>
      <w:r w:rsidRPr="00472414">
        <w:rPr>
          <w:rFonts w:ascii="Comic Sans MS" w:hAnsi="Comic Sans MS"/>
          <w:color w:val="C00000"/>
        </w:rPr>
        <w:t xml:space="preserve"> Avg Per Student, their behaviors have switched. Avg Per Studen</w:t>
      </w:r>
      <w:r>
        <w:rPr>
          <w:rFonts w:ascii="Comic Sans MS" w:hAnsi="Comic Sans MS"/>
          <w:color w:val="C00000"/>
        </w:rPr>
        <w:t>t</w:t>
      </w:r>
      <w:r w:rsidRPr="00472414">
        <w:rPr>
          <w:rFonts w:ascii="Comic Sans MS" w:hAnsi="Comic Sans MS"/>
          <w:color w:val="C00000"/>
        </w:rPr>
        <w:t xml:space="preserve"> now only shows the Yearly Totals footer row alternately with the </w:t>
      </w:r>
      <w:r>
        <w:rPr>
          <w:rFonts w:ascii="Comic Sans MS" w:hAnsi="Comic Sans MS"/>
          <w:color w:val="C00000"/>
        </w:rPr>
        <w:t xml:space="preserve">same </w:t>
      </w:r>
      <w:r w:rsidRPr="00472414">
        <w:rPr>
          <w:rFonts w:ascii="Comic Sans MS" w:hAnsi="Comic Sans MS"/>
          <w:color w:val="C00000"/>
        </w:rPr>
        <w:t>3 buildings (Berlin High, Hillside, Berlin Middle).</w:t>
      </w:r>
      <w:r>
        <w:rPr>
          <w:rFonts w:ascii="Comic Sans MS" w:hAnsi="Comic Sans MS"/>
          <w:color w:val="C00000"/>
        </w:rPr>
        <w:t xml:space="preserve"> But </w:t>
      </w:r>
      <w:r w:rsidR="003453A0">
        <w:rPr>
          <w:rFonts w:ascii="Comic Sans MS" w:hAnsi="Comic Sans MS"/>
          <w:color w:val="C00000"/>
        </w:rPr>
        <w:t xml:space="preserve">clicking </w:t>
      </w:r>
      <w:r>
        <w:rPr>
          <w:rFonts w:ascii="Comic Sans MS" w:hAnsi="Comic Sans MS"/>
          <w:color w:val="C00000"/>
        </w:rPr>
        <w:t>the Projected Black al</w:t>
      </w:r>
      <w:r w:rsidR="003453A0">
        <w:rPr>
          <w:rFonts w:ascii="Comic Sans MS" w:hAnsi="Comic Sans MS"/>
          <w:color w:val="C00000"/>
        </w:rPr>
        <w:t>ternates between displaying the Yearly Totals and the entire building list of 7 buildings.</w:t>
      </w:r>
    </w:p>
    <w:p w14:paraId="086A99B1" w14:textId="27AC925C" w:rsidR="00472414" w:rsidRDefault="00472414">
      <w:r>
        <w:rPr>
          <w:noProof/>
        </w:rPr>
        <w:lastRenderedPageBreak/>
        <w:drawing>
          <wp:inline distT="0" distB="0" distL="0" distR="0" wp14:anchorId="227797AF" wp14:editId="07AC6D21">
            <wp:extent cx="6858000" cy="37261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2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2414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414"/>
    <w:rsid w:val="001B289C"/>
    <w:rsid w:val="003453A0"/>
    <w:rsid w:val="003B1076"/>
    <w:rsid w:val="00472414"/>
    <w:rsid w:val="00836E41"/>
    <w:rsid w:val="008F5FE3"/>
    <w:rsid w:val="00AA590F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24AA7"/>
  <w15:chartTrackingRefBased/>
  <w15:docId w15:val="{5C40A0D1-846C-4E0A-899F-00D4478B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2</cp:revision>
  <dcterms:created xsi:type="dcterms:W3CDTF">2023-01-25T20:36:00Z</dcterms:created>
  <dcterms:modified xsi:type="dcterms:W3CDTF">2023-01-31T01:28:00Z</dcterms:modified>
</cp:coreProperties>
</file>